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BDA8" w14:textId="7671E1BE" w:rsidR="007B455D" w:rsidRDefault="007B455D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>UCHWAŁA  NR</w:t>
      </w:r>
      <w:r w:rsidR="003871B2">
        <w:rPr>
          <w:b/>
          <w:bCs/>
        </w:rPr>
        <w:t xml:space="preserve"> </w:t>
      </w:r>
      <w:r w:rsidR="00C91B2A">
        <w:rPr>
          <w:b/>
          <w:bCs/>
        </w:rPr>
        <w:t>…</w:t>
      </w:r>
      <w:r w:rsidR="003871B2">
        <w:rPr>
          <w:b/>
          <w:bCs/>
        </w:rPr>
        <w:t>/</w:t>
      </w:r>
      <w:r w:rsidR="00C91B2A">
        <w:rPr>
          <w:b/>
          <w:bCs/>
        </w:rPr>
        <w:t>…</w:t>
      </w:r>
      <w:r>
        <w:rPr>
          <w:b/>
          <w:bCs/>
        </w:rPr>
        <w:t>/2</w:t>
      </w:r>
      <w:r w:rsidR="00F5193B">
        <w:rPr>
          <w:b/>
          <w:bCs/>
        </w:rPr>
        <w:t>5</w:t>
      </w:r>
    </w:p>
    <w:p w14:paraId="791B78B8" w14:textId="657CB458" w:rsidR="007B455D" w:rsidRPr="007D54FE" w:rsidRDefault="00C77E28" w:rsidP="007D54FE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871A23">
        <w:rPr>
          <w:b/>
          <w:bCs/>
        </w:rPr>
        <w:t>W OSTROWIE</w:t>
      </w:r>
    </w:p>
    <w:p w14:paraId="2DF3117F" w14:textId="14B49C3C" w:rsidR="007B455D" w:rsidRDefault="007B455D" w:rsidP="001D46CA">
      <w:pPr>
        <w:pStyle w:val="Nagwek1"/>
        <w:spacing w:before="0"/>
        <w:jc w:val="center"/>
      </w:pPr>
      <w:r>
        <w:t xml:space="preserve">z dnia </w:t>
      </w:r>
      <w:r w:rsidR="00344782">
        <w:t>….</w:t>
      </w:r>
      <w:r w:rsidR="003871B2">
        <w:t xml:space="preserve"> </w:t>
      </w:r>
      <w:r w:rsidR="00D42AEB">
        <w:t>grudnia</w:t>
      </w:r>
      <w:r w:rsidR="003871B2">
        <w:t xml:space="preserve"> </w:t>
      </w:r>
      <w:r>
        <w:t>202</w:t>
      </w:r>
      <w:r w:rsidR="00F5193B">
        <w:t>5</w:t>
      </w:r>
      <w:r>
        <w:t xml:space="preserve"> r.</w:t>
      </w:r>
    </w:p>
    <w:p w14:paraId="0CC23719" w14:textId="77777777" w:rsidR="00CA3960" w:rsidRPr="00CA3960" w:rsidRDefault="00CA3960" w:rsidP="00CA3960">
      <w:pPr>
        <w:spacing w:after="0"/>
        <w:rPr>
          <w:b/>
          <w:bCs/>
        </w:rPr>
      </w:pPr>
    </w:p>
    <w:p w14:paraId="2CF6B1D9" w14:textId="22B7ECC8" w:rsidR="00CA3960" w:rsidRPr="00610821" w:rsidRDefault="00CA3960" w:rsidP="00610821">
      <w:pPr>
        <w:spacing w:after="0"/>
        <w:jc w:val="center"/>
        <w:rPr>
          <w:color w:val="000000" w:themeColor="text1"/>
          <w:sz w:val="22"/>
          <w:szCs w:val="22"/>
        </w:rPr>
      </w:pPr>
      <w:r w:rsidRPr="00677EDA">
        <w:rPr>
          <w:b/>
          <w:bCs/>
          <w:sz w:val="22"/>
          <w:szCs w:val="22"/>
        </w:rPr>
        <w:t xml:space="preserve"> w sprawie</w:t>
      </w:r>
      <w:r w:rsidR="00CB5815">
        <w:rPr>
          <w:b/>
          <w:bCs/>
          <w:sz w:val="22"/>
          <w:szCs w:val="22"/>
        </w:rPr>
        <w:t xml:space="preserve"> </w:t>
      </w:r>
      <w:r w:rsidR="009D678B" w:rsidRPr="00677EDA">
        <w:rPr>
          <w:b/>
          <w:bCs/>
          <w:sz w:val="22"/>
          <w:szCs w:val="22"/>
        </w:rPr>
        <w:t>zaciągnięcia zobowiązania finansowego wykraczającego poza rok budżetowy 2025</w:t>
      </w:r>
    </w:p>
    <w:p w14:paraId="6355A13F" w14:textId="77777777" w:rsidR="009D678B" w:rsidRDefault="009D678B" w:rsidP="009D678B">
      <w:pPr>
        <w:spacing w:after="0"/>
        <w:jc w:val="both"/>
        <w:rPr>
          <w:rFonts w:eastAsia="Times New Roman"/>
          <w:sz w:val="22"/>
          <w:szCs w:val="22"/>
          <w:lang w:eastAsia="pl-PL"/>
        </w:rPr>
      </w:pPr>
    </w:p>
    <w:p w14:paraId="0AD55D21" w14:textId="77777777" w:rsidR="00993A9D" w:rsidRPr="009D678B" w:rsidRDefault="00993A9D" w:rsidP="009D678B">
      <w:pPr>
        <w:spacing w:after="0"/>
        <w:jc w:val="both"/>
        <w:rPr>
          <w:rFonts w:eastAsia="Times New Roman"/>
          <w:sz w:val="22"/>
          <w:szCs w:val="22"/>
          <w:lang w:eastAsia="pl-PL"/>
        </w:rPr>
      </w:pPr>
    </w:p>
    <w:p w14:paraId="46F08D8F" w14:textId="31DD359C" w:rsidR="007B455D" w:rsidRPr="00677EDA" w:rsidRDefault="009D678B" w:rsidP="009D678B">
      <w:pPr>
        <w:spacing w:after="0"/>
        <w:jc w:val="both"/>
        <w:rPr>
          <w:rFonts w:eastAsia="Times New Roman"/>
          <w:bCs/>
          <w:sz w:val="22"/>
          <w:szCs w:val="22"/>
          <w:lang w:eastAsia="pl-PL"/>
        </w:rPr>
      </w:pPr>
      <w:r w:rsidRPr="00677EDA">
        <w:rPr>
          <w:rFonts w:eastAsia="Times New Roman"/>
          <w:sz w:val="22"/>
          <w:szCs w:val="22"/>
          <w:lang w:eastAsia="pl-PL"/>
        </w:rPr>
        <w:t>Na podstawie art. 18 ust. 2 pkt. 9 lit. „e” ustawy z dnia 8 marca 1990r.</w:t>
      </w:r>
      <w:r w:rsidR="00C72582">
        <w:rPr>
          <w:rFonts w:eastAsia="Times New Roman"/>
          <w:sz w:val="22"/>
          <w:szCs w:val="22"/>
          <w:lang w:eastAsia="pl-PL"/>
        </w:rPr>
        <w:t xml:space="preserve"> </w:t>
      </w:r>
      <w:r w:rsidRPr="00677EDA">
        <w:rPr>
          <w:rFonts w:eastAsia="Times New Roman"/>
          <w:sz w:val="22"/>
          <w:szCs w:val="22"/>
          <w:lang w:eastAsia="pl-PL"/>
        </w:rPr>
        <w:t xml:space="preserve">o samorządzie gminnym (Dz.U. </w:t>
      </w:r>
      <w:r w:rsidR="00603D37">
        <w:rPr>
          <w:rFonts w:eastAsia="Times New Roman"/>
          <w:sz w:val="22"/>
          <w:szCs w:val="22"/>
          <w:lang w:eastAsia="pl-PL"/>
        </w:rPr>
        <w:t xml:space="preserve">z </w:t>
      </w:r>
      <w:r w:rsidRPr="00677EDA">
        <w:rPr>
          <w:rFonts w:eastAsia="Times New Roman"/>
          <w:sz w:val="22"/>
          <w:szCs w:val="22"/>
          <w:lang w:eastAsia="pl-PL"/>
        </w:rPr>
        <w:t>202</w:t>
      </w:r>
      <w:r w:rsidR="00603D37">
        <w:rPr>
          <w:rFonts w:eastAsia="Times New Roman"/>
          <w:sz w:val="22"/>
          <w:szCs w:val="22"/>
          <w:lang w:eastAsia="pl-PL"/>
        </w:rPr>
        <w:t>5</w:t>
      </w:r>
      <w:r w:rsidR="00CE1FA1">
        <w:rPr>
          <w:rFonts w:eastAsia="Times New Roman"/>
          <w:sz w:val="22"/>
          <w:szCs w:val="22"/>
          <w:lang w:eastAsia="pl-PL"/>
        </w:rPr>
        <w:t>r.</w:t>
      </w:r>
      <w:r w:rsidRPr="00677EDA">
        <w:rPr>
          <w:rFonts w:eastAsia="Times New Roman"/>
          <w:sz w:val="22"/>
          <w:szCs w:val="22"/>
          <w:lang w:eastAsia="pl-PL"/>
        </w:rPr>
        <w:t xml:space="preserve"> poz. </w:t>
      </w:r>
      <w:r w:rsidR="00603D37">
        <w:rPr>
          <w:rFonts w:eastAsia="Times New Roman"/>
          <w:sz w:val="22"/>
          <w:szCs w:val="22"/>
          <w:lang w:eastAsia="pl-PL"/>
        </w:rPr>
        <w:t>1153</w:t>
      </w:r>
      <w:r w:rsidRPr="00677EDA">
        <w:rPr>
          <w:rFonts w:eastAsia="Times New Roman"/>
          <w:sz w:val="22"/>
          <w:szCs w:val="22"/>
          <w:lang w:eastAsia="pl-PL"/>
        </w:rPr>
        <w:t>) oraz art. 3 pkt 4 ustawy z dnia 27 sierpnia 2009r. o finansach publicznych (Dz.U.</w:t>
      </w:r>
      <w:r w:rsidR="00603D37">
        <w:rPr>
          <w:rFonts w:eastAsia="Times New Roman"/>
          <w:sz w:val="22"/>
          <w:szCs w:val="22"/>
          <w:lang w:eastAsia="pl-PL"/>
        </w:rPr>
        <w:t xml:space="preserve"> z</w:t>
      </w:r>
      <w:r w:rsidRPr="00677EDA">
        <w:rPr>
          <w:rFonts w:eastAsia="Times New Roman"/>
          <w:sz w:val="22"/>
          <w:szCs w:val="22"/>
          <w:lang w:eastAsia="pl-PL"/>
        </w:rPr>
        <w:t xml:space="preserve"> 202</w:t>
      </w:r>
      <w:r w:rsidR="00144C7F">
        <w:rPr>
          <w:rFonts w:eastAsia="Times New Roman"/>
          <w:sz w:val="22"/>
          <w:szCs w:val="22"/>
          <w:lang w:eastAsia="pl-PL"/>
        </w:rPr>
        <w:t>5</w:t>
      </w:r>
      <w:r w:rsidR="00CE1FA1">
        <w:rPr>
          <w:rFonts w:eastAsia="Times New Roman"/>
          <w:sz w:val="22"/>
          <w:szCs w:val="22"/>
          <w:lang w:eastAsia="pl-PL"/>
        </w:rPr>
        <w:t>r.</w:t>
      </w:r>
      <w:r w:rsidRPr="00677EDA">
        <w:rPr>
          <w:rFonts w:eastAsia="Times New Roman"/>
          <w:sz w:val="22"/>
          <w:szCs w:val="22"/>
          <w:lang w:eastAsia="pl-PL"/>
        </w:rPr>
        <w:t xml:space="preserve"> poz.</w:t>
      </w:r>
      <w:r w:rsidR="00144C7F">
        <w:rPr>
          <w:rFonts w:eastAsia="Times New Roman"/>
          <w:sz w:val="22"/>
          <w:szCs w:val="22"/>
          <w:lang w:eastAsia="pl-PL"/>
        </w:rPr>
        <w:t>1483</w:t>
      </w:r>
      <w:r w:rsidRPr="00677EDA">
        <w:rPr>
          <w:rFonts w:eastAsia="Times New Roman"/>
          <w:sz w:val="22"/>
          <w:szCs w:val="22"/>
          <w:lang w:eastAsia="pl-PL"/>
        </w:rPr>
        <w:t xml:space="preserve">) Rada Gminy </w:t>
      </w:r>
      <w:r w:rsidR="007E7B2E" w:rsidRPr="00677EDA">
        <w:rPr>
          <w:rFonts w:eastAsia="Times New Roman"/>
          <w:sz w:val="22"/>
          <w:szCs w:val="22"/>
          <w:lang w:eastAsia="pl-PL"/>
        </w:rPr>
        <w:t>w Ostrowie</w:t>
      </w:r>
      <w:r w:rsidRPr="00677EDA">
        <w:rPr>
          <w:rFonts w:eastAsia="Times New Roman"/>
          <w:sz w:val="22"/>
          <w:szCs w:val="22"/>
          <w:lang w:eastAsia="pl-PL"/>
        </w:rPr>
        <w:t xml:space="preserve"> uchwala co następuje:</w:t>
      </w:r>
    </w:p>
    <w:p w14:paraId="3ADFE704" w14:textId="77777777" w:rsidR="007B455D" w:rsidRPr="00677EDA" w:rsidRDefault="007B455D" w:rsidP="001D46CA">
      <w:pPr>
        <w:spacing w:after="0"/>
        <w:jc w:val="both"/>
        <w:rPr>
          <w:color w:val="000000" w:themeColor="text1"/>
          <w:sz w:val="22"/>
          <w:szCs w:val="22"/>
        </w:rPr>
      </w:pPr>
    </w:p>
    <w:p w14:paraId="4EBD50E9" w14:textId="495620F7" w:rsidR="007B455D" w:rsidRPr="00677EDA" w:rsidRDefault="007B455D" w:rsidP="003D303C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>§ 1</w:t>
      </w:r>
    </w:p>
    <w:p w14:paraId="73718B38" w14:textId="77777777" w:rsidR="00D23754" w:rsidRPr="00677EDA" w:rsidRDefault="00D23754" w:rsidP="00D23754">
      <w:pPr>
        <w:spacing w:after="0"/>
        <w:jc w:val="both"/>
        <w:rPr>
          <w:color w:val="000000" w:themeColor="text1"/>
          <w:sz w:val="22"/>
          <w:szCs w:val="22"/>
        </w:rPr>
      </w:pPr>
    </w:p>
    <w:p w14:paraId="5286106D" w14:textId="1ACAF011" w:rsidR="00B34AFA" w:rsidRPr="00D42EE4" w:rsidRDefault="00B34AFA" w:rsidP="00B34AFA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>Wyraża się zgodę na zaciągnięcie przez Wójta Gminy Ostrów zobowiązania finansowego wykraczającego poza rok budżetowy 2025, z przeznaczeniem na realizację przedsięwzięcia pn.</w:t>
      </w:r>
      <w:r w:rsidR="00C52D94">
        <w:rPr>
          <w:color w:val="000000" w:themeColor="text1"/>
          <w:sz w:val="22"/>
          <w:szCs w:val="22"/>
        </w:rPr>
        <w:t xml:space="preserve"> </w:t>
      </w:r>
      <w:r w:rsidR="00C52D94" w:rsidRPr="00C14D34">
        <w:rPr>
          <w:b/>
          <w:bCs/>
          <w:sz w:val="22"/>
          <w:szCs w:val="22"/>
        </w:rPr>
        <w:t>„Przebudowa rowów melioracyjnych</w:t>
      </w:r>
      <w:r w:rsidR="00C52D94">
        <w:rPr>
          <w:b/>
          <w:bCs/>
          <w:sz w:val="22"/>
          <w:szCs w:val="22"/>
        </w:rPr>
        <w:t xml:space="preserve"> </w:t>
      </w:r>
      <w:r w:rsidR="00C52D94" w:rsidRPr="00C14D34">
        <w:rPr>
          <w:b/>
          <w:bCs/>
          <w:sz w:val="22"/>
          <w:szCs w:val="22"/>
        </w:rPr>
        <w:t>z uwzględnieniem retencjonowania korytowego w miejscowościach: Borek Mały, Kozodrza, Ocieka, Ostrów, Wola Ociecka i Zdżary – Gmina Ostrów</w:t>
      </w:r>
      <w:r w:rsidR="00C52D94">
        <w:rPr>
          <w:b/>
          <w:bCs/>
          <w:sz w:val="22"/>
          <w:szCs w:val="22"/>
        </w:rPr>
        <w:t xml:space="preserve">” </w:t>
      </w:r>
      <w:r w:rsidR="00C52D94" w:rsidRPr="008F2C14">
        <w:rPr>
          <w:sz w:val="22"/>
          <w:szCs w:val="22"/>
        </w:rPr>
        <w:t xml:space="preserve">w wysokości ogółem </w:t>
      </w:r>
      <w:r w:rsidR="008F2C14" w:rsidRPr="008F2C14">
        <w:rPr>
          <w:b/>
          <w:bCs/>
          <w:sz w:val="22"/>
          <w:szCs w:val="22"/>
        </w:rPr>
        <w:t>131.769,90 zł</w:t>
      </w:r>
      <w:r w:rsidR="00D42EE4">
        <w:rPr>
          <w:b/>
          <w:bCs/>
          <w:sz w:val="22"/>
          <w:szCs w:val="22"/>
        </w:rPr>
        <w:t xml:space="preserve"> </w:t>
      </w:r>
      <w:r w:rsidR="00D42EE4" w:rsidRPr="00D42EE4">
        <w:rPr>
          <w:sz w:val="22"/>
          <w:szCs w:val="22"/>
        </w:rPr>
        <w:t>(słownie: sto trzydzieści jeden tysięcy siedemset sześćdziesiąt dziewięć zł 90/100)</w:t>
      </w:r>
      <w:r w:rsidR="008F2C14" w:rsidRPr="00D42EE4">
        <w:rPr>
          <w:sz w:val="22"/>
          <w:szCs w:val="22"/>
        </w:rPr>
        <w:t>.</w:t>
      </w:r>
    </w:p>
    <w:p w14:paraId="4E8A0F73" w14:textId="77777777" w:rsidR="00CB7B9A" w:rsidRDefault="00CB7B9A" w:rsidP="00D42EE4">
      <w:pPr>
        <w:spacing w:after="0"/>
        <w:rPr>
          <w:b/>
          <w:color w:val="000000" w:themeColor="text1"/>
          <w:sz w:val="22"/>
          <w:szCs w:val="22"/>
        </w:rPr>
      </w:pPr>
    </w:p>
    <w:p w14:paraId="33DC9737" w14:textId="3D3AC35F" w:rsidR="007B455D" w:rsidRDefault="00E74A50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 w:rsidR="00CB7B9A">
        <w:rPr>
          <w:b/>
          <w:color w:val="000000" w:themeColor="text1"/>
          <w:sz w:val="22"/>
          <w:szCs w:val="22"/>
        </w:rPr>
        <w:t>2</w:t>
      </w:r>
    </w:p>
    <w:p w14:paraId="4056AE41" w14:textId="77777777" w:rsidR="00D42EE4" w:rsidRDefault="00D42EE4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14:paraId="460A5139" w14:textId="52100A11" w:rsidR="00D42EE4" w:rsidRPr="00E729C7" w:rsidRDefault="00D42EE4" w:rsidP="00D42EE4">
      <w:pPr>
        <w:spacing w:after="0"/>
        <w:jc w:val="both"/>
        <w:rPr>
          <w:color w:val="000000" w:themeColor="text1"/>
          <w:sz w:val="22"/>
          <w:szCs w:val="22"/>
        </w:rPr>
      </w:pPr>
      <w:r w:rsidRPr="00E729C7">
        <w:rPr>
          <w:color w:val="000000" w:themeColor="text1"/>
          <w:sz w:val="22"/>
          <w:szCs w:val="22"/>
        </w:rPr>
        <w:t xml:space="preserve">Spłata zobowiązania finansowego nastąpi w roku 2026 w wysokości </w:t>
      </w:r>
      <w:r w:rsidRPr="008F2C14">
        <w:rPr>
          <w:b/>
          <w:bCs/>
          <w:sz w:val="22"/>
          <w:szCs w:val="22"/>
        </w:rPr>
        <w:t>131.769,90 zł</w:t>
      </w:r>
      <w:r w:rsidRPr="00685942">
        <w:rPr>
          <w:color w:val="000000" w:themeColor="text1"/>
          <w:sz w:val="22"/>
          <w:szCs w:val="22"/>
        </w:rPr>
        <w:t xml:space="preserve"> </w:t>
      </w:r>
      <w:r w:rsidRPr="00D42EE4">
        <w:rPr>
          <w:sz w:val="22"/>
          <w:szCs w:val="22"/>
        </w:rPr>
        <w:t>(słownie: sto trzydzieści jeden tysięcy siedemset sześćdziesiąt dziewięć zł 90/100)</w:t>
      </w:r>
      <w:r>
        <w:rPr>
          <w:sz w:val="22"/>
          <w:szCs w:val="22"/>
        </w:rPr>
        <w:t xml:space="preserve"> </w:t>
      </w:r>
      <w:r w:rsidR="0015687E">
        <w:rPr>
          <w:color w:val="000000" w:themeColor="text1"/>
          <w:sz w:val="22"/>
          <w:szCs w:val="22"/>
        </w:rPr>
        <w:t xml:space="preserve">z dochodów własnych Gminy Ostrów w wysokości </w:t>
      </w:r>
      <w:r w:rsidR="0015687E" w:rsidRPr="008F2C14">
        <w:rPr>
          <w:b/>
          <w:bCs/>
          <w:sz w:val="22"/>
          <w:szCs w:val="22"/>
        </w:rPr>
        <w:t>131.769,90 zł</w:t>
      </w:r>
      <w:r w:rsidR="0015687E" w:rsidRPr="00685942">
        <w:rPr>
          <w:color w:val="000000" w:themeColor="text1"/>
          <w:sz w:val="22"/>
          <w:szCs w:val="22"/>
        </w:rPr>
        <w:t xml:space="preserve"> </w:t>
      </w:r>
      <w:r w:rsidR="0015687E" w:rsidRPr="00D42EE4">
        <w:rPr>
          <w:sz w:val="22"/>
          <w:szCs w:val="22"/>
        </w:rPr>
        <w:t>(słownie: sto trzydzieści jeden tysięcy siedemset sześćdziesiąt dziewięć zł 90/100)</w:t>
      </w:r>
      <w:r w:rsidR="00A92406">
        <w:rPr>
          <w:color w:val="000000" w:themeColor="text1"/>
          <w:sz w:val="22"/>
          <w:szCs w:val="22"/>
        </w:rPr>
        <w:t xml:space="preserve">, w tym z udziałów w podatku dochodowym od osób fizycznych w wysokości </w:t>
      </w:r>
      <w:r w:rsidR="00A92406" w:rsidRPr="008F2C14">
        <w:rPr>
          <w:b/>
          <w:bCs/>
          <w:sz w:val="22"/>
          <w:szCs w:val="22"/>
        </w:rPr>
        <w:t>131.769,90 zł</w:t>
      </w:r>
      <w:r w:rsidR="00A92406" w:rsidRPr="00685942">
        <w:rPr>
          <w:color w:val="000000" w:themeColor="text1"/>
          <w:sz w:val="22"/>
          <w:szCs w:val="22"/>
        </w:rPr>
        <w:t xml:space="preserve"> </w:t>
      </w:r>
      <w:r w:rsidR="00A92406" w:rsidRPr="00D42EE4">
        <w:rPr>
          <w:sz w:val="22"/>
          <w:szCs w:val="22"/>
        </w:rPr>
        <w:t>(słownie: sto trzydzieści jeden tysięcy siedemset sześćdziesiąt dziewięć zł 90/100)</w:t>
      </w:r>
      <w:r w:rsidR="00A92406">
        <w:rPr>
          <w:sz w:val="22"/>
          <w:szCs w:val="22"/>
        </w:rPr>
        <w:t>.</w:t>
      </w:r>
      <w:r w:rsidR="00A92406">
        <w:rPr>
          <w:color w:val="000000" w:themeColor="text1"/>
          <w:sz w:val="22"/>
          <w:szCs w:val="22"/>
        </w:rPr>
        <w:t xml:space="preserve"> </w:t>
      </w:r>
    </w:p>
    <w:p w14:paraId="2241814E" w14:textId="77777777" w:rsidR="00D42EE4" w:rsidRDefault="00D42EE4" w:rsidP="00D42EE4">
      <w:pPr>
        <w:spacing w:after="0"/>
        <w:jc w:val="both"/>
        <w:rPr>
          <w:b/>
          <w:color w:val="000000" w:themeColor="text1"/>
          <w:sz w:val="22"/>
          <w:szCs w:val="22"/>
        </w:rPr>
      </w:pPr>
    </w:p>
    <w:p w14:paraId="6CA96C5C" w14:textId="7B6C4FF2" w:rsidR="00A92406" w:rsidRPr="00677EDA" w:rsidRDefault="00A92406" w:rsidP="00A92406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>
        <w:rPr>
          <w:b/>
          <w:color w:val="000000" w:themeColor="text1"/>
          <w:sz w:val="22"/>
          <w:szCs w:val="22"/>
        </w:rPr>
        <w:t>3</w:t>
      </w:r>
    </w:p>
    <w:p w14:paraId="7137EFF5" w14:textId="77777777" w:rsidR="002F617B" w:rsidRPr="00677EDA" w:rsidRDefault="002F617B" w:rsidP="002F617B">
      <w:pPr>
        <w:spacing w:after="0"/>
        <w:jc w:val="both"/>
        <w:rPr>
          <w:color w:val="000000" w:themeColor="text1"/>
          <w:sz w:val="22"/>
          <w:szCs w:val="22"/>
        </w:rPr>
      </w:pPr>
    </w:p>
    <w:p w14:paraId="7F2A30EE" w14:textId="2553725A" w:rsidR="007B455D" w:rsidRPr="00677EDA" w:rsidRDefault="002F617B" w:rsidP="002F617B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 Wykonanie uchwały powierza się Wójtowi Gminy Ostrów.</w:t>
      </w:r>
    </w:p>
    <w:p w14:paraId="2FF220A1" w14:textId="77777777" w:rsidR="00FE7027" w:rsidRPr="00677EDA" w:rsidRDefault="00FE7027" w:rsidP="001D46CA">
      <w:pPr>
        <w:spacing w:after="0"/>
        <w:rPr>
          <w:color w:val="000000" w:themeColor="text1"/>
          <w:sz w:val="22"/>
          <w:szCs w:val="22"/>
        </w:rPr>
      </w:pPr>
    </w:p>
    <w:p w14:paraId="08F3CD29" w14:textId="1AC27334" w:rsidR="002F617B" w:rsidRPr="00677EDA" w:rsidRDefault="002F617B" w:rsidP="002F617B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 w:rsidR="00A92406">
        <w:rPr>
          <w:b/>
          <w:color w:val="000000" w:themeColor="text1"/>
          <w:sz w:val="22"/>
          <w:szCs w:val="22"/>
        </w:rPr>
        <w:t>4</w:t>
      </w:r>
    </w:p>
    <w:p w14:paraId="679B3EE6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5026A05F" w14:textId="2D98E6A5" w:rsidR="002F617B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 Uchwała wchodzi w życie z dniem podjęcia</w:t>
      </w:r>
      <w:r w:rsidR="00677EDA">
        <w:rPr>
          <w:color w:val="000000" w:themeColor="text1"/>
          <w:sz w:val="22"/>
          <w:szCs w:val="22"/>
        </w:rPr>
        <w:t>.</w:t>
      </w:r>
    </w:p>
    <w:p w14:paraId="65B29C83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6DBA56CB" w14:textId="77777777" w:rsidR="003D303C" w:rsidRPr="00677EDA" w:rsidRDefault="003D303C" w:rsidP="00FE7027">
      <w:pPr>
        <w:spacing w:after="0"/>
        <w:rPr>
          <w:color w:val="000000" w:themeColor="text1"/>
          <w:sz w:val="22"/>
          <w:szCs w:val="22"/>
        </w:rPr>
      </w:pPr>
    </w:p>
    <w:p w14:paraId="13328B14" w14:textId="77777777" w:rsidR="00677EDA" w:rsidRPr="00677EDA" w:rsidRDefault="00677EDA" w:rsidP="00FE7027">
      <w:pPr>
        <w:spacing w:after="0"/>
        <w:rPr>
          <w:color w:val="000000" w:themeColor="text1"/>
          <w:sz w:val="22"/>
          <w:szCs w:val="22"/>
        </w:rPr>
      </w:pPr>
    </w:p>
    <w:p w14:paraId="175E662A" w14:textId="078EB743" w:rsidR="00FE7027" w:rsidRDefault="00FE7027" w:rsidP="00FE7027">
      <w:pPr>
        <w:spacing w:after="0"/>
        <w:jc w:val="both"/>
        <w:rPr>
          <w:color w:val="000000" w:themeColor="text1"/>
        </w:rPr>
      </w:pPr>
    </w:p>
    <w:p w14:paraId="4364652B" w14:textId="77777777" w:rsidR="000D568D" w:rsidRDefault="000D568D" w:rsidP="00FE7027">
      <w:pPr>
        <w:spacing w:after="0"/>
        <w:jc w:val="both"/>
        <w:rPr>
          <w:color w:val="000000" w:themeColor="text1"/>
        </w:rPr>
      </w:pPr>
    </w:p>
    <w:p w14:paraId="3319DBDB" w14:textId="77777777" w:rsidR="000D568D" w:rsidRDefault="000D568D" w:rsidP="00FE7027">
      <w:pPr>
        <w:spacing w:after="0"/>
        <w:jc w:val="both"/>
        <w:rPr>
          <w:color w:val="000000" w:themeColor="text1"/>
        </w:rPr>
      </w:pPr>
    </w:p>
    <w:p w14:paraId="5DD4A3EE" w14:textId="77777777" w:rsidR="000D568D" w:rsidRDefault="000D568D" w:rsidP="00FE7027">
      <w:pPr>
        <w:spacing w:after="0"/>
        <w:jc w:val="both"/>
        <w:rPr>
          <w:color w:val="000000" w:themeColor="text1"/>
        </w:rPr>
      </w:pPr>
    </w:p>
    <w:p w14:paraId="78897461" w14:textId="77777777" w:rsidR="000D568D" w:rsidRDefault="000D568D" w:rsidP="00FE7027">
      <w:pPr>
        <w:spacing w:after="0"/>
        <w:jc w:val="both"/>
        <w:rPr>
          <w:color w:val="000000" w:themeColor="text1"/>
        </w:rPr>
      </w:pPr>
    </w:p>
    <w:p w14:paraId="5142ED75" w14:textId="77777777" w:rsidR="000D568D" w:rsidRDefault="000D568D" w:rsidP="00FE7027">
      <w:pPr>
        <w:spacing w:after="0"/>
        <w:jc w:val="both"/>
        <w:rPr>
          <w:color w:val="000000" w:themeColor="text1"/>
        </w:rPr>
      </w:pPr>
    </w:p>
    <w:p w14:paraId="434C216E" w14:textId="77777777" w:rsidR="000D568D" w:rsidRDefault="000D568D" w:rsidP="00FE7027">
      <w:pPr>
        <w:spacing w:after="0"/>
        <w:jc w:val="both"/>
        <w:rPr>
          <w:color w:val="000000" w:themeColor="text1"/>
        </w:rPr>
      </w:pPr>
    </w:p>
    <w:p w14:paraId="6B337707" w14:textId="76B61B8F" w:rsidR="000D568D" w:rsidRPr="003871B2" w:rsidRDefault="000D568D" w:rsidP="00FE7027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Projekt opracował:</w:t>
      </w:r>
    </w:p>
    <w:sectPr w:rsidR="000D568D" w:rsidRPr="003871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B0D4" w14:textId="77777777" w:rsidR="00034472" w:rsidRDefault="00034472" w:rsidP="00873B88">
      <w:pPr>
        <w:spacing w:after="0" w:line="240" w:lineRule="auto"/>
      </w:pPr>
      <w:r>
        <w:separator/>
      </w:r>
    </w:p>
  </w:endnote>
  <w:endnote w:type="continuationSeparator" w:id="0">
    <w:p w14:paraId="11F7D6DC" w14:textId="77777777" w:rsidR="00034472" w:rsidRDefault="00034472" w:rsidP="008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2CAF" w14:textId="77777777" w:rsidR="00034472" w:rsidRDefault="00034472" w:rsidP="00873B88">
      <w:pPr>
        <w:spacing w:after="0" w:line="240" w:lineRule="auto"/>
      </w:pPr>
      <w:r>
        <w:separator/>
      </w:r>
    </w:p>
  </w:footnote>
  <w:footnote w:type="continuationSeparator" w:id="0">
    <w:p w14:paraId="45AFB556" w14:textId="77777777" w:rsidR="00034472" w:rsidRDefault="00034472" w:rsidP="0087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9F0E" w14:textId="20F8A9F4" w:rsidR="00873B88" w:rsidRPr="00873B88" w:rsidRDefault="00873B88" w:rsidP="00873B88">
    <w:pPr>
      <w:pStyle w:val="Nagwek"/>
      <w:jc w:val="right"/>
      <w:rPr>
        <w:i/>
        <w:iCs/>
      </w:rPr>
    </w:pPr>
    <w:r w:rsidRPr="00873B88">
      <w:rPr>
        <w:i/>
        <w:iCs/>
      </w:rPr>
      <w:t xml:space="preserve">Projekt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56F"/>
    <w:multiLevelType w:val="hybridMultilevel"/>
    <w:tmpl w:val="3528B9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85388B"/>
    <w:multiLevelType w:val="hybridMultilevel"/>
    <w:tmpl w:val="2140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1771"/>
    <w:multiLevelType w:val="hybridMultilevel"/>
    <w:tmpl w:val="4E383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6A65"/>
    <w:multiLevelType w:val="hybridMultilevel"/>
    <w:tmpl w:val="A76C6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257B"/>
    <w:multiLevelType w:val="hybridMultilevel"/>
    <w:tmpl w:val="E2BE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94365"/>
    <w:multiLevelType w:val="multilevel"/>
    <w:tmpl w:val="6D40A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805605">
    <w:abstractNumId w:val="5"/>
  </w:num>
  <w:num w:numId="2" w16cid:durableId="1171918603">
    <w:abstractNumId w:val="0"/>
  </w:num>
  <w:num w:numId="3" w16cid:durableId="442698843">
    <w:abstractNumId w:val="2"/>
  </w:num>
  <w:num w:numId="4" w16cid:durableId="765537116">
    <w:abstractNumId w:val="1"/>
  </w:num>
  <w:num w:numId="5" w16cid:durableId="1148282636">
    <w:abstractNumId w:val="4"/>
  </w:num>
  <w:num w:numId="6" w16cid:durableId="1344012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5D"/>
    <w:rsid w:val="00023571"/>
    <w:rsid w:val="00024AB7"/>
    <w:rsid w:val="00034472"/>
    <w:rsid w:val="00065315"/>
    <w:rsid w:val="000707EC"/>
    <w:rsid w:val="000A405E"/>
    <w:rsid w:val="000A4735"/>
    <w:rsid w:val="000B605B"/>
    <w:rsid w:val="000D32C1"/>
    <w:rsid w:val="000D568D"/>
    <w:rsid w:val="00126B6B"/>
    <w:rsid w:val="00144C7F"/>
    <w:rsid w:val="0015687E"/>
    <w:rsid w:val="0016258A"/>
    <w:rsid w:val="001835A6"/>
    <w:rsid w:val="001900FC"/>
    <w:rsid w:val="001A23C9"/>
    <w:rsid w:val="001D46CA"/>
    <w:rsid w:val="002348F1"/>
    <w:rsid w:val="002375C5"/>
    <w:rsid w:val="002409D6"/>
    <w:rsid w:val="00255111"/>
    <w:rsid w:val="002602D4"/>
    <w:rsid w:val="0026369A"/>
    <w:rsid w:val="002B51C8"/>
    <w:rsid w:val="002F617B"/>
    <w:rsid w:val="002F6CD6"/>
    <w:rsid w:val="00316572"/>
    <w:rsid w:val="0033233C"/>
    <w:rsid w:val="00342110"/>
    <w:rsid w:val="00344782"/>
    <w:rsid w:val="003466DA"/>
    <w:rsid w:val="00354C1A"/>
    <w:rsid w:val="00371ACB"/>
    <w:rsid w:val="00383819"/>
    <w:rsid w:val="00383CDD"/>
    <w:rsid w:val="003871B2"/>
    <w:rsid w:val="003A636B"/>
    <w:rsid w:val="003B3B90"/>
    <w:rsid w:val="003C32B0"/>
    <w:rsid w:val="003D303C"/>
    <w:rsid w:val="003D4ED7"/>
    <w:rsid w:val="00401365"/>
    <w:rsid w:val="00444357"/>
    <w:rsid w:val="00456165"/>
    <w:rsid w:val="00470AC2"/>
    <w:rsid w:val="004A093A"/>
    <w:rsid w:val="004D75E1"/>
    <w:rsid w:val="004F0A52"/>
    <w:rsid w:val="00522A1E"/>
    <w:rsid w:val="0056551F"/>
    <w:rsid w:val="00576F31"/>
    <w:rsid w:val="00593F74"/>
    <w:rsid w:val="005D045E"/>
    <w:rsid w:val="005F6511"/>
    <w:rsid w:val="00603D37"/>
    <w:rsid w:val="00610821"/>
    <w:rsid w:val="00627E83"/>
    <w:rsid w:val="00636FC3"/>
    <w:rsid w:val="00677EDA"/>
    <w:rsid w:val="0068520A"/>
    <w:rsid w:val="006855D0"/>
    <w:rsid w:val="00685942"/>
    <w:rsid w:val="00694188"/>
    <w:rsid w:val="00697B27"/>
    <w:rsid w:val="006A12E1"/>
    <w:rsid w:val="006D4F7E"/>
    <w:rsid w:val="006F026E"/>
    <w:rsid w:val="007216E3"/>
    <w:rsid w:val="00726DB2"/>
    <w:rsid w:val="00745135"/>
    <w:rsid w:val="007B455D"/>
    <w:rsid w:val="007C0E46"/>
    <w:rsid w:val="007D4889"/>
    <w:rsid w:val="007D54FE"/>
    <w:rsid w:val="007E7B2E"/>
    <w:rsid w:val="00804566"/>
    <w:rsid w:val="00805D3D"/>
    <w:rsid w:val="00823A1D"/>
    <w:rsid w:val="00851D79"/>
    <w:rsid w:val="008626E0"/>
    <w:rsid w:val="00871A23"/>
    <w:rsid w:val="00873B88"/>
    <w:rsid w:val="008B0687"/>
    <w:rsid w:val="008D0710"/>
    <w:rsid w:val="008F2C14"/>
    <w:rsid w:val="008F301D"/>
    <w:rsid w:val="009006F0"/>
    <w:rsid w:val="009028A8"/>
    <w:rsid w:val="0092606D"/>
    <w:rsid w:val="009632B6"/>
    <w:rsid w:val="00966925"/>
    <w:rsid w:val="00976F9F"/>
    <w:rsid w:val="00980A3D"/>
    <w:rsid w:val="00993A9D"/>
    <w:rsid w:val="009A1C7B"/>
    <w:rsid w:val="009D678B"/>
    <w:rsid w:val="009D6A89"/>
    <w:rsid w:val="009E4C70"/>
    <w:rsid w:val="009F5517"/>
    <w:rsid w:val="00A360FA"/>
    <w:rsid w:val="00A47215"/>
    <w:rsid w:val="00A92406"/>
    <w:rsid w:val="00AD75DB"/>
    <w:rsid w:val="00AE7700"/>
    <w:rsid w:val="00B16AB0"/>
    <w:rsid w:val="00B23658"/>
    <w:rsid w:val="00B258E3"/>
    <w:rsid w:val="00B34AFA"/>
    <w:rsid w:val="00B72429"/>
    <w:rsid w:val="00B776FD"/>
    <w:rsid w:val="00B93317"/>
    <w:rsid w:val="00BA2654"/>
    <w:rsid w:val="00BA2B08"/>
    <w:rsid w:val="00BB3EA4"/>
    <w:rsid w:val="00BF7336"/>
    <w:rsid w:val="00C02BEA"/>
    <w:rsid w:val="00C101F1"/>
    <w:rsid w:val="00C25FBF"/>
    <w:rsid w:val="00C3588A"/>
    <w:rsid w:val="00C40033"/>
    <w:rsid w:val="00C4378C"/>
    <w:rsid w:val="00C52D94"/>
    <w:rsid w:val="00C57F21"/>
    <w:rsid w:val="00C72582"/>
    <w:rsid w:val="00C77E28"/>
    <w:rsid w:val="00C91B2A"/>
    <w:rsid w:val="00C924AF"/>
    <w:rsid w:val="00CA3960"/>
    <w:rsid w:val="00CB5815"/>
    <w:rsid w:val="00CB7B9A"/>
    <w:rsid w:val="00CD51EB"/>
    <w:rsid w:val="00CE1FA1"/>
    <w:rsid w:val="00CF1276"/>
    <w:rsid w:val="00D23754"/>
    <w:rsid w:val="00D2697A"/>
    <w:rsid w:val="00D3529A"/>
    <w:rsid w:val="00D3672D"/>
    <w:rsid w:val="00D4212F"/>
    <w:rsid w:val="00D42AEB"/>
    <w:rsid w:val="00D42EE4"/>
    <w:rsid w:val="00D55799"/>
    <w:rsid w:val="00D6755F"/>
    <w:rsid w:val="00DA3E00"/>
    <w:rsid w:val="00DA7E08"/>
    <w:rsid w:val="00E015B8"/>
    <w:rsid w:val="00E729C7"/>
    <w:rsid w:val="00E74A50"/>
    <w:rsid w:val="00E8365A"/>
    <w:rsid w:val="00E97BB5"/>
    <w:rsid w:val="00ED21AE"/>
    <w:rsid w:val="00ED587A"/>
    <w:rsid w:val="00EE1F3F"/>
    <w:rsid w:val="00F11A7F"/>
    <w:rsid w:val="00F5193B"/>
    <w:rsid w:val="00F76A15"/>
    <w:rsid w:val="00FD00DC"/>
    <w:rsid w:val="00FD62B1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177"/>
  <w15:chartTrackingRefBased/>
  <w15:docId w15:val="{D7D06E1A-6BA4-4E4B-876C-B075047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5D"/>
    <w:pPr>
      <w:spacing w:after="200" w:line="276" w:lineRule="auto"/>
    </w:pPr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AC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CB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5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455D"/>
    <w:rPr>
      <w:color w:val="0000FF"/>
      <w:u w:val="single"/>
    </w:rPr>
  </w:style>
  <w:style w:type="paragraph" w:customStyle="1" w:styleId="nieprzeczytane">
    <w:name w:val="nieprzeczytane"/>
    <w:basedOn w:val="Normalny"/>
    <w:rsid w:val="007B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17F9-0873-4D22-A0B7-ECB0306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w sprawie nadania śp. Pani Barbarze Frączek Odznaki Honorowej „Zasłużony dla Województwa Podkarpackiego”.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nadania śp. Pani Barbarze Frączek Odznaki Honorowej „Zasłużony dla Województwa Podkarpackiego”.</dc:title>
  <dc:subject/>
  <dc:creator>Ciołek Karolina</dc:creator>
  <cp:keywords/>
  <dc:description/>
  <cp:lastModifiedBy>Wojciech Popielarz</cp:lastModifiedBy>
  <cp:revision>14</cp:revision>
  <cp:lastPrinted>2025-10-09T08:38:00Z</cp:lastPrinted>
  <dcterms:created xsi:type="dcterms:W3CDTF">2025-12-12T12:37:00Z</dcterms:created>
  <dcterms:modified xsi:type="dcterms:W3CDTF">2025-12-16T12:52:00Z</dcterms:modified>
</cp:coreProperties>
</file>