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BDA8" w14:textId="7671E1BE" w:rsidR="007B455D" w:rsidRDefault="007B455D" w:rsidP="001D46CA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>UCHWAŁA  NR</w:t>
      </w:r>
      <w:r w:rsidR="003871B2">
        <w:rPr>
          <w:b/>
          <w:bCs/>
        </w:rPr>
        <w:t xml:space="preserve"> </w:t>
      </w:r>
      <w:r w:rsidR="00C91B2A">
        <w:rPr>
          <w:b/>
          <w:bCs/>
        </w:rPr>
        <w:t>…</w:t>
      </w:r>
      <w:r w:rsidR="003871B2">
        <w:rPr>
          <w:b/>
          <w:bCs/>
        </w:rPr>
        <w:t>/</w:t>
      </w:r>
      <w:r w:rsidR="00C91B2A">
        <w:rPr>
          <w:b/>
          <w:bCs/>
        </w:rPr>
        <w:t>…</w:t>
      </w:r>
      <w:r>
        <w:rPr>
          <w:b/>
          <w:bCs/>
        </w:rPr>
        <w:t>/2</w:t>
      </w:r>
      <w:r w:rsidR="00F5193B">
        <w:rPr>
          <w:b/>
          <w:bCs/>
        </w:rPr>
        <w:t>5</w:t>
      </w:r>
    </w:p>
    <w:p w14:paraId="791B78B8" w14:textId="657CB458" w:rsidR="007B455D" w:rsidRPr="007D54FE" w:rsidRDefault="00C77E28" w:rsidP="007D54FE">
      <w:pPr>
        <w:pStyle w:val="Nagwek1"/>
        <w:spacing w:before="0"/>
        <w:jc w:val="center"/>
        <w:rPr>
          <w:b/>
          <w:bCs/>
        </w:rPr>
      </w:pPr>
      <w:r>
        <w:rPr>
          <w:b/>
          <w:bCs/>
        </w:rPr>
        <w:t xml:space="preserve">RADY GMINY </w:t>
      </w:r>
      <w:r w:rsidR="00871A23">
        <w:rPr>
          <w:b/>
          <w:bCs/>
        </w:rPr>
        <w:t>W OSTROWIE</w:t>
      </w:r>
    </w:p>
    <w:p w14:paraId="2DF3117F" w14:textId="1562262F" w:rsidR="007B455D" w:rsidRDefault="007B455D" w:rsidP="001D46CA">
      <w:pPr>
        <w:pStyle w:val="Nagwek1"/>
        <w:spacing w:before="0"/>
        <w:jc w:val="center"/>
      </w:pPr>
      <w:r>
        <w:t xml:space="preserve">z dnia </w:t>
      </w:r>
      <w:r w:rsidR="00344782">
        <w:t>….</w:t>
      </w:r>
      <w:r w:rsidR="003871B2">
        <w:t xml:space="preserve"> </w:t>
      </w:r>
      <w:r w:rsidR="006A12E1">
        <w:t>października</w:t>
      </w:r>
      <w:r w:rsidR="003871B2">
        <w:t xml:space="preserve"> </w:t>
      </w:r>
      <w:r>
        <w:t>202</w:t>
      </w:r>
      <w:r w:rsidR="00F5193B">
        <w:t>5</w:t>
      </w:r>
      <w:r>
        <w:t xml:space="preserve"> r.</w:t>
      </w:r>
    </w:p>
    <w:p w14:paraId="0CC23719" w14:textId="77777777" w:rsidR="00CA3960" w:rsidRPr="00CA3960" w:rsidRDefault="00CA3960" w:rsidP="00CA3960">
      <w:pPr>
        <w:spacing w:after="0"/>
        <w:rPr>
          <w:b/>
          <w:bCs/>
        </w:rPr>
      </w:pPr>
    </w:p>
    <w:p w14:paraId="2CF6B1D9" w14:textId="0A4146C1" w:rsidR="00CA3960" w:rsidRPr="00610821" w:rsidRDefault="00CA3960" w:rsidP="00610821">
      <w:pPr>
        <w:spacing w:after="0"/>
        <w:jc w:val="center"/>
        <w:rPr>
          <w:color w:val="000000" w:themeColor="text1"/>
          <w:sz w:val="22"/>
          <w:szCs w:val="22"/>
        </w:rPr>
      </w:pPr>
      <w:r w:rsidRPr="00677EDA">
        <w:rPr>
          <w:b/>
          <w:bCs/>
          <w:sz w:val="22"/>
          <w:szCs w:val="22"/>
        </w:rPr>
        <w:t xml:space="preserve"> w sprawie </w:t>
      </w:r>
      <w:r w:rsidR="009D678B" w:rsidRPr="00677EDA">
        <w:rPr>
          <w:b/>
          <w:bCs/>
          <w:sz w:val="22"/>
          <w:szCs w:val="22"/>
        </w:rPr>
        <w:t>zaciągnięcia zobowiązania finansowego wykraczającego poza rok budżetowy 2025</w:t>
      </w:r>
    </w:p>
    <w:p w14:paraId="6355A13F" w14:textId="77777777" w:rsidR="009D678B" w:rsidRPr="009D678B" w:rsidRDefault="009D678B" w:rsidP="009D678B">
      <w:pPr>
        <w:spacing w:after="0"/>
        <w:jc w:val="both"/>
        <w:rPr>
          <w:rFonts w:eastAsia="Times New Roman"/>
          <w:sz w:val="22"/>
          <w:szCs w:val="22"/>
          <w:lang w:eastAsia="pl-PL"/>
        </w:rPr>
      </w:pPr>
    </w:p>
    <w:p w14:paraId="46F08D8F" w14:textId="544BFD61" w:rsidR="007B455D" w:rsidRPr="00677EDA" w:rsidRDefault="009D678B" w:rsidP="009D678B">
      <w:pPr>
        <w:spacing w:after="0"/>
        <w:jc w:val="both"/>
        <w:rPr>
          <w:rFonts w:eastAsia="Times New Roman"/>
          <w:bCs/>
          <w:sz w:val="22"/>
          <w:szCs w:val="22"/>
          <w:lang w:eastAsia="pl-PL"/>
        </w:rPr>
      </w:pPr>
      <w:r w:rsidRPr="00677EDA">
        <w:rPr>
          <w:rFonts w:eastAsia="Times New Roman"/>
          <w:sz w:val="22"/>
          <w:szCs w:val="22"/>
          <w:lang w:eastAsia="pl-PL"/>
        </w:rPr>
        <w:t xml:space="preserve">Na podstawie art. 18 ust. 2 pkt. 9 lit. „e” oraz pkt. 12 ustawy z dnia 8 marca 1990r. </w:t>
      </w:r>
      <w:r w:rsidR="00C72582">
        <w:rPr>
          <w:rFonts w:eastAsia="Times New Roman"/>
          <w:sz w:val="22"/>
          <w:szCs w:val="22"/>
          <w:lang w:eastAsia="pl-PL"/>
        </w:rPr>
        <w:t xml:space="preserve">                           </w:t>
      </w:r>
      <w:r w:rsidRPr="00677EDA">
        <w:rPr>
          <w:rFonts w:eastAsia="Times New Roman"/>
          <w:sz w:val="22"/>
          <w:szCs w:val="22"/>
          <w:lang w:eastAsia="pl-PL"/>
        </w:rPr>
        <w:t xml:space="preserve">o samorządzie gminnym (Dz.U. </w:t>
      </w:r>
      <w:r w:rsidR="00603D37">
        <w:rPr>
          <w:rFonts w:eastAsia="Times New Roman"/>
          <w:sz w:val="22"/>
          <w:szCs w:val="22"/>
          <w:lang w:eastAsia="pl-PL"/>
        </w:rPr>
        <w:t xml:space="preserve">z </w:t>
      </w:r>
      <w:r w:rsidRPr="00677EDA">
        <w:rPr>
          <w:rFonts w:eastAsia="Times New Roman"/>
          <w:sz w:val="22"/>
          <w:szCs w:val="22"/>
          <w:lang w:eastAsia="pl-PL"/>
        </w:rPr>
        <w:t>202</w:t>
      </w:r>
      <w:r w:rsidR="00603D37">
        <w:rPr>
          <w:rFonts w:eastAsia="Times New Roman"/>
          <w:sz w:val="22"/>
          <w:szCs w:val="22"/>
          <w:lang w:eastAsia="pl-PL"/>
        </w:rPr>
        <w:t>5</w:t>
      </w:r>
      <w:r w:rsidR="00CE1FA1">
        <w:rPr>
          <w:rFonts w:eastAsia="Times New Roman"/>
          <w:sz w:val="22"/>
          <w:szCs w:val="22"/>
          <w:lang w:eastAsia="pl-PL"/>
        </w:rPr>
        <w:t>r.</w:t>
      </w:r>
      <w:r w:rsidRPr="00677EDA">
        <w:rPr>
          <w:rFonts w:eastAsia="Times New Roman"/>
          <w:sz w:val="22"/>
          <w:szCs w:val="22"/>
          <w:lang w:eastAsia="pl-PL"/>
        </w:rPr>
        <w:t xml:space="preserve"> poz. </w:t>
      </w:r>
      <w:r w:rsidR="00603D37">
        <w:rPr>
          <w:rFonts w:eastAsia="Times New Roman"/>
          <w:sz w:val="22"/>
          <w:szCs w:val="22"/>
          <w:lang w:eastAsia="pl-PL"/>
        </w:rPr>
        <w:t>1153</w:t>
      </w:r>
      <w:r w:rsidRPr="00677EDA">
        <w:rPr>
          <w:rFonts w:eastAsia="Times New Roman"/>
          <w:sz w:val="22"/>
          <w:szCs w:val="22"/>
          <w:lang w:eastAsia="pl-PL"/>
        </w:rPr>
        <w:t>) oraz art. 3 pkt 4 ustawy z dnia 27 sierpnia 2009r. o finansach publicznych (Dz.U.</w:t>
      </w:r>
      <w:r w:rsidR="00603D37">
        <w:rPr>
          <w:rFonts w:eastAsia="Times New Roman"/>
          <w:sz w:val="22"/>
          <w:szCs w:val="22"/>
          <w:lang w:eastAsia="pl-PL"/>
        </w:rPr>
        <w:t xml:space="preserve"> z</w:t>
      </w:r>
      <w:r w:rsidRPr="00677EDA">
        <w:rPr>
          <w:rFonts w:eastAsia="Times New Roman"/>
          <w:sz w:val="22"/>
          <w:szCs w:val="22"/>
          <w:lang w:eastAsia="pl-PL"/>
        </w:rPr>
        <w:t xml:space="preserve"> 2024</w:t>
      </w:r>
      <w:r w:rsidR="00CE1FA1">
        <w:rPr>
          <w:rFonts w:eastAsia="Times New Roman"/>
          <w:sz w:val="22"/>
          <w:szCs w:val="22"/>
          <w:lang w:eastAsia="pl-PL"/>
        </w:rPr>
        <w:t>r.</w:t>
      </w:r>
      <w:r w:rsidRPr="00677EDA">
        <w:rPr>
          <w:rFonts w:eastAsia="Times New Roman"/>
          <w:sz w:val="22"/>
          <w:szCs w:val="22"/>
          <w:lang w:eastAsia="pl-PL"/>
        </w:rPr>
        <w:t xml:space="preserve"> poz.1530 ze zm.) Rada Gminy </w:t>
      </w:r>
      <w:r w:rsidR="007E7B2E" w:rsidRPr="00677EDA">
        <w:rPr>
          <w:rFonts w:eastAsia="Times New Roman"/>
          <w:sz w:val="22"/>
          <w:szCs w:val="22"/>
          <w:lang w:eastAsia="pl-PL"/>
        </w:rPr>
        <w:t>w Ostrowie</w:t>
      </w:r>
      <w:r w:rsidRPr="00677EDA">
        <w:rPr>
          <w:rFonts w:eastAsia="Times New Roman"/>
          <w:sz w:val="22"/>
          <w:szCs w:val="22"/>
          <w:lang w:eastAsia="pl-PL"/>
        </w:rPr>
        <w:t xml:space="preserve"> uchwala co następuje:</w:t>
      </w:r>
    </w:p>
    <w:p w14:paraId="3ADFE704" w14:textId="77777777" w:rsidR="007B455D" w:rsidRPr="00677EDA" w:rsidRDefault="007B455D" w:rsidP="001D46CA">
      <w:pPr>
        <w:spacing w:after="0"/>
        <w:jc w:val="both"/>
        <w:rPr>
          <w:color w:val="000000" w:themeColor="text1"/>
          <w:sz w:val="22"/>
          <w:szCs w:val="22"/>
        </w:rPr>
      </w:pPr>
    </w:p>
    <w:p w14:paraId="4EBD50E9" w14:textId="495620F7" w:rsidR="007B455D" w:rsidRPr="00677EDA" w:rsidRDefault="007B455D" w:rsidP="003D303C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>§ 1</w:t>
      </w:r>
    </w:p>
    <w:p w14:paraId="73718B38" w14:textId="77777777" w:rsidR="00D23754" w:rsidRPr="00677EDA" w:rsidRDefault="00D23754" w:rsidP="00D23754">
      <w:pPr>
        <w:spacing w:after="0"/>
        <w:jc w:val="both"/>
        <w:rPr>
          <w:color w:val="000000" w:themeColor="text1"/>
          <w:sz w:val="22"/>
          <w:szCs w:val="22"/>
        </w:rPr>
      </w:pPr>
    </w:p>
    <w:p w14:paraId="50E6C36A" w14:textId="142BD62F" w:rsidR="00522A1E" w:rsidRPr="00677EDA" w:rsidRDefault="00522A1E" w:rsidP="00522A1E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Wyraża się zgodę na zaciągnięcie przez Wójta Gminy Ostrów zobowiązania finansowego wykraczającego poza rok budżetowy 2025, z przeznaczeniem na realizację przedsięwzięcia pn. </w:t>
      </w:r>
      <w:r w:rsidRPr="00677EDA">
        <w:rPr>
          <w:b/>
          <w:bCs/>
          <w:i/>
          <w:iCs/>
          <w:color w:val="000000" w:themeColor="text1"/>
          <w:sz w:val="22"/>
          <w:szCs w:val="22"/>
        </w:rPr>
        <w:t>„</w:t>
      </w:r>
      <w:r w:rsidRPr="00677EDA">
        <w:rPr>
          <w:b/>
          <w:bCs/>
          <w:i/>
          <w:iCs/>
          <w:sz w:val="22"/>
          <w:szCs w:val="22"/>
        </w:rPr>
        <w:t>Klaster Ropczycko-Dębicki inicjatorem rozwoju lokalnych odnawialnych źródeł energii</w:t>
      </w:r>
      <w:r w:rsidRPr="00677EDA">
        <w:rPr>
          <w:b/>
          <w:bCs/>
          <w:i/>
          <w:iCs/>
          <w:color w:val="000000" w:themeColor="text1"/>
          <w:sz w:val="22"/>
          <w:szCs w:val="22"/>
        </w:rPr>
        <w:t xml:space="preserve">" nr </w:t>
      </w:r>
      <w:r w:rsidRPr="00677EDA">
        <w:rPr>
          <w:b/>
          <w:bCs/>
          <w:color w:val="000000" w:themeColor="text1"/>
          <w:sz w:val="22"/>
          <w:szCs w:val="22"/>
        </w:rPr>
        <w:t>KPOD.03.12-IP.05-0069/24</w:t>
      </w:r>
      <w:r w:rsidRPr="00677EDA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Pr="00677EDA">
        <w:rPr>
          <w:color w:val="000000" w:themeColor="text1"/>
          <w:sz w:val="22"/>
          <w:szCs w:val="22"/>
        </w:rPr>
        <w:t xml:space="preserve">w ramach inwestycji B2.2.2/G1.1.2 pn. Instalacje OZE realizowane przez społeczności energetyczne Cześć B: wsparcie inwestycyjne społeczności energetycznych, dofinasowane ze środków Krajowego Planu Odbudowy i Zwiększenia Odporności (KPO) w wysokości ogółem </w:t>
      </w:r>
      <w:r w:rsidR="000707EC">
        <w:rPr>
          <w:b/>
          <w:bCs/>
          <w:color w:val="000000" w:themeColor="text1"/>
          <w:sz w:val="22"/>
          <w:szCs w:val="22"/>
        </w:rPr>
        <w:t>12 035 610,18</w:t>
      </w:r>
      <w:r w:rsidRPr="00685942">
        <w:rPr>
          <w:b/>
          <w:bCs/>
          <w:color w:val="000000" w:themeColor="text1"/>
          <w:sz w:val="22"/>
          <w:szCs w:val="22"/>
        </w:rPr>
        <w:t xml:space="preserve"> zł</w:t>
      </w:r>
      <w:r w:rsidRPr="00685942">
        <w:rPr>
          <w:color w:val="000000" w:themeColor="text1"/>
          <w:sz w:val="22"/>
          <w:szCs w:val="22"/>
        </w:rPr>
        <w:t xml:space="preserve"> (słownie: </w:t>
      </w:r>
      <w:r w:rsidR="00BA2B08">
        <w:rPr>
          <w:color w:val="000000" w:themeColor="text1"/>
          <w:sz w:val="22"/>
          <w:szCs w:val="22"/>
        </w:rPr>
        <w:t>dwanaście</w:t>
      </w:r>
      <w:r w:rsidR="00ED587A" w:rsidRPr="00685942">
        <w:rPr>
          <w:color w:val="000000" w:themeColor="text1"/>
          <w:sz w:val="22"/>
          <w:szCs w:val="22"/>
        </w:rPr>
        <w:t xml:space="preserve"> milionów </w:t>
      </w:r>
      <w:r w:rsidR="00BA2B08">
        <w:rPr>
          <w:color w:val="000000" w:themeColor="text1"/>
          <w:sz w:val="22"/>
          <w:szCs w:val="22"/>
        </w:rPr>
        <w:t>trzydzieści pięć</w:t>
      </w:r>
      <w:r w:rsidR="00ED587A" w:rsidRPr="00685942">
        <w:rPr>
          <w:color w:val="000000" w:themeColor="text1"/>
          <w:sz w:val="22"/>
          <w:szCs w:val="22"/>
        </w:rPr>
        <w:t xml:space="preserve"> tysięcy </w:t>
      </w:r>
      <w:r w:rsidR="00BA2B08">
        <w:rPr>
          <w:color w:val="000000" w:themeColor="text1"/>
          <w:sz w:val="22"/>
          <w:szCs w:val="22"/>
        </w:rPr>
        <w:t>sześćset dziesięć</w:t>
      </w:r>
      <w:r w:rsidRPr="00685942">
        <w:rPr>
          <w:color w:val="000000" w:themeColor="text1"/>
          <w:sz w:val="22"/>
          <w:szCs w:val="22"/>
        </w:rPr>
        <w:t xml:space="preserve"> złot</w:t>
      </w:r>
      <w:r w:rsidR="00BA2B08">
        <w:rPr>
          <w:color w:val="000000" w:themeColor="text1"/>
          <w:sz w:val="22"/>
          <w:szCs w:val="22"/>
        </w:rPr>
        <w:t>ych</w:t>
      </w:r>
      <w:r w:rsidRPr="00685942">
        <w:rPr>
          <w:color w:val="000000" w:themeColor="text1"/>
          <w:sz w:val="22"/>
          <w:szCs w:val="22"/>
        </w:rPr>
        <w:t xml:space="preserve"> </w:t>
      </w:r>
      <w:r w:rsidR="00BA2B08">
        <w:rPr>
          <w:color w:val="000000" w:themeColor="text1"/>
          <w:sz w:val="22"/>
          <w:szCs w:val="22"/>
        </w:rPr>
        <w:t>18</w:t>
      </w:r>
      <w:r w:rsidRPr="00685942">
        <w:rPr>
          <w:color w:val="000000" w:themeColor="text1"/>
          <w:sz w:val="22"/>
          <w:szCs w:val="22"/>
        </w:rPr>
        <w:t>/100).</w:t>
      </w:r>
    </w:p>
    <w:p w14:paraId="2C1B453E" w14:textId="77777777" w:rsidR="00255111" w:rsidRPr="00677EDA" w:rsidRDefault="00255111" w:rsidP="00D23754">
      <w:pPr>
        <w:spacing w:after="0"/>
        <w:jc w:val="both"/>
        <w:rPr>
          <w:color w:val="000000" w:themeColor="text1"/>
          <w:sz w:val="22"/>
          <w:szCs w:val="22"/>
        </w:rPr>
      </w:pPr>
    </w:p>
    <w:p w14:paraId="0704B29B" w14:textId="65533313" w:rsidR="00E74A50" w:rsidRPr="00677EDA" w:rsidRDefault="00E74A50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>§ 2</w:t>
      </w:r>
    </w:p>
    <w:p w14:paraId="4E2ECA1C" w14:textId="77777777" w:rsidR="00255111" w:rsidRPr="00677EDA" w:rsidRDefault="00255111" w:rsidP="00255111">
      <w:pPr>
        <w:spacing w:after="0"/>
        <w:rPr>
          <w:color w:val="000000" w:themeColor="text1"/>
          <w:sz w:val="22"/>
          <w:szCs w:val="22"/>
        </w:rPr>
      </w:pPr>
    </w:p>
    <w:p w14:paraId="394756D6" w14:textId="5D9B0FC0" w:rsidR="00E729C7" w:rsidRPr="00E729C7" w:rsidRDefault="00E729C7" w:rsidP="00C101F1">
      <w:pPr>
        <w:spacing w:after="0"/>
        <w:jc w:val="both"/>
        <w:rPr>
          <w:color w:val="000000" w:themeColor="text1"/>
          <w:sz w:val="22"/>
          <w:szCs w:val="22"/>
        </w:rPr>
      </w:pPr>
      <w:r w:rsidRPr="00E729C7">
        <w:rPr>
          <w:color w:val="000000" w:themeColor="text1"/>
          <w:sz w:val="22"/>
          <w:szCs w:val="22"/>
        </w:rPr>
        <w:t xml:space="preserve">Spłata zobowiązania finansowego nastąpi w roku 2026 w wysokości </w:t>
      </w:r>
      <w:r w:rsidR="00C101F1">
        <w:rPr>
          <w:b/>
          <w:bCs/>
          <w:color w:val="000000" w:themeColor="text1"/>
          <w:sz w:val="22"/>
          <w:szCs w:val="22"/>
        </w:rPr>
        <w:t>12 035 610,18</w:t>
      </w:r>
      <w:r w:rsidR="00C101F1" w:rsidRPr="00685942">
        <w:rPr>
          <w:b/>
          <w:bCs/>
          <w:color w:val="000000" w:themeColor="text1"/>
          <w:sz w:val="22"/>
          <w:szCs w:val="22"/>
        </w:rPr>
        <w:t xml:space="preserve"> zł</w:t>
      </w:r>
      <w:r w:rsidR="00C101F1" w:rsidRPr="00685942">
        <w:rPr>
          <w:color w:val="000000" w:themeColor="text1"/>
          <w:sz w:val="22"/>
          <w:szCs w:val="22"/>
        </w:rPr>
        <w:t xml:space="preserve"> (słownie: </w:t>
      </w:r>
      <w:r w:rsidR="00C101F1">
        <w:rPr>
          <w:color w:val="000000" w:themeColor="text1"/>
          <w:sz w:val="22"/>
          <w:szCs w:val="22"/>
        </w:rPr>
        <w:t>dwanaście</w:t>
      </w:r>
      <w:r w:rsidR="00C101F1" w:rsidRPr="00685942">
        <w:rPr>
          <w:color w:val="000000" w:themeColor="text1"/>
          <w:sz w:val="22"/>
          <w:szCs w:val="22"/>
        </w:rPr>
        <w:t xml:space="preserve"> milionów </w:t>
      </w:r>
      <w:r w:rsidR="00C101F1">
        <w:rPr>
          <w:color w:val="000000" w:themeColor="text1"/>
          <w:sz w:val="22"/>
          <w:szCs w:val="22"/>
        </w:rPr>
        <w:t>trzydzieści pięć</w:t>
      </w:r>
      <w:r w:rsidR="00C101F1" w:rsidRPr="00685942">
        <w:rPr>
          <w:color w:val="000000" w:themeColor="text1"/>
          <w:sz w:val="22"/>
          <w:szCs w:val="22"/>
        </w:rPr>
        <w:t xml:space="preserve"> tysięcy </w:t>
      </w:r>
      <w:r w:rsidR="00C101F1">
        <w:rPr>
          <w:color w:val="000000" w:themeColor="text1"/>
          <w:sz w:val="22"/>
          <w:szCs w:val="22"/>
        </w:rPr>
        <w:t>sześćset dziesięć</w:t>
      </w:r>
      <w:r w:rsidR="00C101F1" w:rsidRPr="00685942">
        <w:rPr>
          <w:color w:val="000000" w:themeColor="text1"/>
          <w:sz w:val="22"/>
          <w:szCs w:val="22"/>
        </w:rPr>
        <w:t xml:space="preserve"> złot</w:t>
      </w:r>
      <w:r w:rsidR="00C101F1">
        <w:rPr>
          <w:color w:val="000000" w:themeColor="text1"/>
          <w:sz w:val="22"/>
          <w:szCs w:val="22"/>
        </w:rPr>
        <w:t>ych</w:t>
      </w:r>
      <w:r w:rsidR="00C101F1" w:rsidRPr="00685942">
        <w:rPr>
          <w:color w:val="000000" w:themeColor="text1"/>
          <w:sz w:val="22"/>
          <w:szCs w:val="22"/>
        </w:rPr>
        <w:t xml:space="preserve"> </w:t>
      </w:r>
      <w:r w:rsidR="00C101F1">
        <w:rPr>
          <w:color w:val="000000" w:themeColor="text1"/>
          <w:sz w:val="22"/>
          <w:szCs w:val="22"/>
        </w:rPr>
        <w:t>18</w:t>
      </w:r>
      <w:r w:rsidR="00C101F1" w:rsidRPr="00685942">
        <w:rPr>
          <w:color w:val="000000" w:themeColor="text1"/>
          <w:sz w:val="22"/>
          <w:szCs w:val="22"/>
        </w:rPr>
        <w:t>/100)</w:t>
      </w:r>
      <w:r w:rsidRPr="00E729C7">
        <w:rPr>
          <w:color w:val="000000" w:themeColor="text1"/>
          <w:sz w:val="22"/>
          <w:szCs w:val="22"/>
        </w:rPr>
        <w:t xml:space="preserve"> ze środków: </w:t>
      </w:r>
    </w:p>
    <w:p w14:paraId="00DB2218" w14:textId="54CB82BD" w:rsidR="00E729C7" w:rsidRPr="00E729C7" w:rsidRDefault="00E729C7" w:rsidP="00354C1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>1)</w:t>
      </w:r>
      <w:r w:rsidRPr="00E729C7">
        <w:rPr>
          <w:color w:val="000000" w:themeColor="text1"/>
          <w:sz w:val="22"/>
          <w:szCs w:val="22"/>
        </w:rPr>
        <w:t xml:space="preserve"> pochodzących z dofinansowania inwestycji B2.2.2/G1.1.2 pn. Instalacje OZE realizowane przez społeczności energetyczne w wysokości </w:t>
      </w:r>
      <w:r w:rsidR="00EE1F3F" w:rsidRPr="00685942">
        <w:rPr>
          <w:b/>
          <w:bCs/>
          <w:color w:val="000000" w:themeColor="text1"/>
          <w:sz w:val="22"/>
          <w:szCs w:val="22"/>
        </w:rPr>
        <w:t>9 681 962,40 zł</w:t>
      </w:r>
      <w:r w:rsidR="00EE1F3F" w:rsidRPr="00685942">
        <w:rPr>
          <w:color w:val="000000" w:themeColor="text1"/>
          <w:sz w:val="22"/>
          <w:szCs w:val="22"/>
        </w:rPr>
        <w:t xml:space="preserve"> (słownie: dziewięć milionów sześćset osiemdziesiąt jeden tysięcy dziewięćset sześćdziesiąt dwa złote 40/100)</w:t>
      </w:r>
      <w:r w:rsidR="00EE1F3F">
        <w:rPr>
          <w:color w:val="000000" w:themeColor="text1"/>
          <w:sz w:val="22"/>
          <w:szCs w:val="22"/>
        </w:rPr>
        <w:t>,</w:t>
      </w:r>
    </w:p>
    <w:p w14:paraId="71B797BB" w14:textId="4D435F17" w:rsidR="00E729C7" w:rsidRPr="00E729C7" w:rsidRDefault="00E729C7" w:rsidP="00354C1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2) </w:t>
      </w:r>
      <w:r w:rsidRPr="00E729C7">
        <w:rPr>
          <w:color w:val="000000" w:themeColor="text1"/>
          <w:sz w:val="22"/>
          <w:szCs w:val="22"/>
        </w:rPr>
        <w:t xml:space="preserve">pozyskanych z wpłat mieszkańców w wysokości </w:t>
      </w:r>
      <w:r w:rsidR="007D4889" w:rsidRPr="000D32C1">
        <w:rPr>
          <w:b/>
          <w:bCs/>
          <w:color w:val="000000" w:themeColor="text1"/>
          <w:sz w:val="22"/>
          <w:szCs w:val="22"/>
        </w:rPr>
        <w:t>1 435 686,12</w:t>
      </w:r>
      <w:r w:rsidR="000D32C1">
        <w:rPr>
          <w:color w:val="000000" w:themeColor="text1"/>
          <w:sz w:val="22"/>
          <w:szCs w:val="22"/>
        </w:rPr>
        <w:t xml:space="preserve"> </w:t>
      </w:r>
      <w:r w:rsidR="000D32C1" w:rsidRPr="000D32C1">
        <w:rPr>
          <w:b/>
          <w:bCs/>
          <w:color w:val="000000" w:themeColor="text1"/>
          <w:sz w:val="22"/>
          <w:szCs w:val="22"/>
        </w:rPr>
        <w:t>zł</w:t>
      </w:r>
      <w:r w:rsidRPr="00E729C7">
        <w:rPr>
          <w:b/>
          <w:bCs/>
          <w:color w:val="000000" w:themeColor="text1"/>
          <w:sz w:val="22"/>
          <w:szCs w:val="22"/>
        </w:rPr>
        <w:t xml:space="preserve"> </w:t>
      </w:r>
      <w:r w:rsidRPr="00E729C7">
        <w:rPr>
          <w:color w:val="000000" w:themeColor="text1"/>
          <w:sz w:val="22"/>
          <w:szCs w:val="22"/>
        </w:rPr>
        <w:t>(słownie</w:t>
      </w:r>
      <w:r w:rsidR="000D32C1" w:rsidRPr="000D32C1">
        <w:rPr>
          <w:color w:val="000000" w:themeColor="text1"/>
          <w:sz w:val="22"/>
          <w:szCs w:val="22"/>
        </w:rPr>
        <w:t>:</w:t>
      </w:r>
      <w:r w:rsidRPr="00E729C7">
        <w:rPr>
          <w:color w:val="000000" w:themeColor="text1"/>
          <w:sz w:val="22"/>
          <w:szCs w:val="22"/>
        </w:rPr>
        <w:t xml:space="preserve"> jeden milion </w:t>
      </w:r>
      <w:r w:rsidR="000D32C1" w:rsidRPr="000D32C1">
        <w:rPr>
          <w:color w:val="000000" w:themeColor="text1"/>
          <w:sz w:val="22"/>
          <w:szCs w:val="22"/>
        </w:rPr>
        <w:t>czterysta trzydzieści pięć tysięcy sześćset osiemdziesiąt sześć</w:t>
      </w:r>
      <w:r w:rsidRPr="00E729C7">
        <w:rPr>
          <w:color w:val="000000" w:themeColor="text1"/>
          <w:sz w:val="22"/>
          <w:szCs w:val="22"/>
        </w:rPr>
        <w:t xml:space="preserve"> złotych </w:t>
      </w:r>
      <w:r w:rsidR="000D32C1" w:rsidRPr="000D32C1">
        <w:rPr>
          <w:color w:val="000000" w:themeColor="text1"/>
          <w:sz w:val="22"/>
          <w:szCs w:val="22"/>
        </w:rPr>
        <w:t>12</w:t>
      </w:r>
      <w:r w:rsidRPr="00E729C7">
        <w:rPr>
          <w:color w:val="000000" w:themeColor="text1"/>
          <w:sz w:val="22"/>
          <w:szCs w:val="22"/>
        </w:rPr>
        <w:t xml:space="preserve">/100), </w:t>
      </w:r>
    </w:p>
    <w:p w14:paraId="5872F572" w14:textId="79FC2E53" w:rsidR="00E729C7" w:rsidRPr="00677EDA" w:rsidRDefault="00E729C7" w:rsidP="00354C1A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3) dochodów własnych Gminy Ostrów w wysokości </w:t>
      </w:r>
      <w:r w:rsidR="007D4889" w:rsidRPr="00065315">
        <w:rPr>
          <w:b/>
          <w:bCs/>
          <w:color w:val="000000" w:themeColor="text1"/>
          <w:sz w:val="22"/>
          <w:szCs w:val="22"/>
        </w:rPr>
        <w:t>917 961,66</w:t>
      </w:r>
      <w:r w:rsidRPr="00065315">
        <w:rPr>
          <w:b/>
          <w:bCs/>
          <w:color w:val="000000" w:themeColor="text1"/>
          <w:sz w:val="22"/>
          <w:szCs w:val="22"/>
        </w:rPr>
        <w:t xml:space="preserve"> zł</w:t>
      </w:r>
      <w:r w:rsidRPr="00354C1A">
        <w:rPr>
          <w:color w:val="000000" w:themeColor="text1"/>
          <w:sz w:val="22"/>
          <w:szCs w:val="22"/>
        </w:rPr>
        <w:t xml:space="preserve"> (słownie: </w:t>
      </w:r>
      <w:r w:rsidR="000D32C1" w:rsidRPr="00354C1A">
        <w:rPr>
          <w:color w:val="000000" w:themeColor="text1"/>
          <w:sz w:val="22"/>
          <w:szCs w:val="22"/>
        </w:rPr>
        <w:t>dziewięćset siedemnaście tysięcy dziewięćset sześćdziesiąt jeden</w:t>
      </w:r>
      <w:r w:rsidRPr="00354C1A">
        <w:rPr>
          <w:color w:val="000000" w:themeColor="text1"/>
          <w:sz w:val="22"/>
          <w:szCs w:val="22"/>
        </w:rPr>
        <w:t xml:space="preserve"> złotych </w:t>
      </w:r>
      <w:r w:rsidR="000D32C1" w:rsidRPr="00354C1A">
        <w:rPr>
          <w:color w:val="000000" w:themeColor="text1"/>
          <w:sz w:val="22"/>
          <w:szCs w:val="22"/>
        </w:rPr>
        <w:t>66</w:t>
      </w:r>
      <w:r w:rsidRPr="00354C1A">
        <w:rPr>
          <w:color w:val="000000" w:themeColor="text1"/>
          <w:sz w:val="22"/>
          <w:szCs w:val="22"/>
        </w:rPr>
        <w:t xml:space="preserve">/100), w tym z podatku od nieruchomości w wysokości </w:t>
      </w:r>
      <w:r w:rsidR="00354C1A" w:rsidRPr="00354C1A">
        <w:rPr>
          <w:color w:val="000000" w:themeColor="text1"/>
          <w:sz w:val="22"/>
          <w:szCs w:val="22"/>
        </w:rPr>
        <w:t>917 961,66 zł (słownie: dziewięćset siedemnaście tysięcy dziewięćset sześćdziesiąt jeden złotych 66/100)</w:t>
      </w:r>
      <w:r w:rsidRPr="00677EDA">
        <w:rPr>
          <w:color w:val="000000" w:themeColor="text1"/>
          <w:sz w:val="22"/>
          <w:szCs w:val="22"/>
        </w:rPr>
        <w:t>.</w:t>
      </w:r>
    </w:p>
    <w:p w14:paraId="60144401" w14:textId="77777777" w:rsidR="004A093A" w:rsidRPr="00677EDA" w:rsidRDefault="004A093A" w:rsidP="00354C1A">
      <w:pPr>
        <w:spacing w:after="0"/>
        <w:jc w:val="both"/>
        <w:rPr>
          <w:color w:val="000000" w:themeColor="text1"/>
          <w:sz w:val="22"/>
          <w:szCs w:val="22"/>
        </w:rPr>
      </w:pPr>
    </w:p>
    <w:p w14:paraId="33DC9737" w14:textId="2F413DAE" w:rsidR="007B455D" w:rsidRPr="00677EDA" w:rsidRDefault="00E74A50" w:rsidP="001D46CA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677EDA" w:rsidRPr="00677EDA">
        <w:rPr>
          <w:b/>
          <w:color w:val="000000" w:themeColor="text1"/>
          <w:sz w:val="22"/>
          <w:szCs w:val="22"/>
        </w:rPr>
        <w:t>3</w:t>
      </w:r>
    </w:p>
    <w:p w14:paraId="7137EFF5" w14:textId="77777777" w:rsidR="002F617B" w:rsidRPr="00677EDA" w:rsidRDefault="002F617B" w:rsidP="002F617B">
      <w:pPr>
        <w:spacing w:after="0"/>
        <w:jc w:val="both"/>
        <w:rPr>
          <w:color w:val="000000" w:themeColor="text1"/>
          <w:sz w:val="22"/>
          <w:szCs w:val="22"/>
        </w:rPr>
      </w:pPr>
    </w:p>
    <w:p w14:paraId="7F2A30EE" w14:textId="2553725A" w:rsidR="007B455D" w:rsidRPr="00677EDA" w:rsidRDefault="002F617B" w:rsidP="002F617B">
      <w:pPr>
        <w:spacing w:after="0"/>
        <w:jc w:val="both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Wykonanie uchwały powierza się Wójtowi Gminy Ostrów.</w:t>
      </w:r>
    </w:p>
    <w:p w14:paraId="2FF220A1" w14:textId="77777777" w:rsidR="00FE7027" w:rsidRPr="00677EDA" w:rsidRDefault="00FE7027" w:rsidP="001D46CA">
      <w:pPr>
        <w:spacing w:after="0"/>
        <w:rPr>
          <w:color w:val="000000" w:themeColor="text1"/>
          <w:sz w:val="22"/>
          <w:szCs w:val="22"/>
        </w:rPr>
      </w:pPr>
    </w:p>
    <w:p w14:paraId="08F3CD29" w14:textId="45912BF5" w:rsidR="002F617B" w:rsidRPr="00677EDA" w:rsidRDefault="002F617B" w:rsidP="002F617B">
      <w:pPr>
        <w:spacing w:after="0"/>
        <w:jc w:val="center"/>
        <w:rPr>
          <w:b/>
          <w:color w:val="000000" w:themeColor="text1"/>
          <w:sz w:val="22"/>
          <w:szCs w:val="22"/>
        </w:rPr>
      </w:pPr>
      <w:r w:rsidRPr="00677EDA">
        <w:rPr>
          <w:b/>
          <w:color w:val="000000" w:themeColor="text1"/>
          <w:sz w:val="22"/>
          <w:szCs w:val="22"/>
        </w:rPr>
        <w:t xml:space="preserve">§ </w:t>
      </w:r>
      <w:r w:rsidR="00677EDA" w:rsidRPr="00677EDA">
        <w:rPr>
          <w:b/>
          <w:color w:val="000000" w:themeColor="text1"/>
          <w:sz w:val="22"/>
          <w:szCs w:val="22"/>
        </w:rPr>
        <w:t>4</w:t>
      </w:r>
    </w:p>
    <w:p w14:paraId="679B3EE6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5026A05F" w14:textId="2D98E6A5" w:rsidR="002F617B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  <w:r w:rsidRPr="00677EDA">
        <w:rPr>
          <w:color w:val="000000" w:themeColor="text1"/>
          <w:sz w:val="22"/>
          <w:szCs w:val="22"/>
        </w:rPr>
        <w:t xml:space="preserve"> Uchwała wchodzi w życie z dniem podjęcia</w:t>
      </w:r>
      <w:r w:rsidR="00677EDA">
        <w:rPr>
          <w:color w:val="000000" w:themeColor="text1"/>
          <w:sz w:val="22"/>
          <w:szCs w:val="22"/>
        </w:rPr>
        <w:t>.</w:t>
      </w:r>
    </w:p>
    <w:p w14:paraId="65B29C83" w14:textId="77777777" w:rsidR="00FE7027" w:rsidRPr="00677EDA" w:rsidRDefault="00FE7027" w:rsidP="00FE7027">
      <w:pPr>
        <w:spacing w:after="0"/>
        <w:rPr>
          <w:color w:val="000000" w:themeColor="text1"/>
          <w:sz w:val="22"/>
          <w:szCs w:val="22"/>
        </w:rPr>
      </w:pPr>
    </w:p>
    <w:p w14:paraId="6DBA56CB" w14:textId="77777777" w:rsidR="003D303C" w:rsidRPr="00677EDA" w:rsidRDefault="003D303C" w:rsidP="00FE7027">
      <w:pPr>
        <w:spacing w:after="0"/>
        <w:rPr>
          <w:color w:val="000000" w:themeColor="text1"/>
          <w:sz w:val="22"/>
          <w:szCs w:val="22"/>
        </w:rPr>
      </w:pPr>
    </w:p>
    <w:p w14:paraId="13328B14" w14:textId="77777777" w:rsidR="00677EDA" w:rsidRPr="00677EDA" w:rsidRDefault="00677EDA" w:rsidP="00FE7027">
      <w:pPr>
        <w:spacing w:after="0"/>
        <w:rPr>
          <w:color w:val="000000" w:themeColor="text1"/>
          <w:sz w:val="22"/>
          <w:szCs w:val="22"/>
        </w:rPr>
      </w:pPr>
    </w:p>
    <w:p w14:paraId="0D9FC78E" w14:textId="609088DE" w:rsidR="00FE7027" w:rsidRPr="00FE7027" w:rsidRDefault="00FE7027" w:rsidP="00FE7027">
      <w:pPr>
        <w:spacing w:after="0"/>
        <w:rPr>
          <w:color w:val="000000" w:themeColor="text1"/>
          <w:u w:val="single"/>
        </w:rPr>
      </w:pPr>
      <w:r w:rsidRPr="00FE7027">
        <w:rPr>
          <w:color w:val="000000" w:themeColor="text1"/>
          <w:u w:val="single"/>
        </w:rPr>
        <w:t>Uzasadnienie do Uchwały:</w:t>
      </w:r>
    </w:p>
    <w:p w14:paraId="55C366B4" w14:textId="77777777" w:rsidR="00FE7027" w:rsidRDefault="00FE7027" w:rsidP="00FE7027">
      <w:pPr>
        <w:spacing w:after="0"/>
        <w:rPr>
          <w:color w:val="000000" w:themeColor="text1"/>
        </w:rPr>
      </w:pPr>
    </w:p>
    <w:p w14:paraId="1D78FF29" w14:textId="4C8626DB" w:rsidR="00726DB2" w:rsidRPr="003D303C" w:rsidRDefault="00FE7027" w:rsidP="00726DB2">
      <w:pPr>
        <w:spacing w:after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Uzyskanie dofinansowania dla projektu nr </w:t>
      </w:r>
      <w:r w:rsidRPr="00CA3960">
        <w:rPr>
          <w:b/>
          <w:bCs/>
          <w:color w:val="000000" w:themeColor="text1"/>
        </w:rPr>
        <w:t>KPOD.03.12-IP.05-0069/24</w:t>
      </w:r>
      <w:r w:rsidRPr="00CA3960">
        <w:rPr>
          <w:b/>
          <w:bCs/>
        </w:rPr>
        <w:t xml:space="preserve"> pn. „</w:t>
      </w:r>
      <w:r w:rsidRPr="00CA3960">
        <w:rPr>
          <w:b/>
          <w:bCs/>
          <w:i/>
          <w:iCs/>
        </w:rPr>
        <w:t>Klaster Ropczycko-Dębicki inicjatorem rozwoju lokalnych odnawialnych źródeł energii"</w:t>
      </w:r>
      <w:r>
        <w:rPr>
          <w:b/>
          <w:bCs/>
          <w:i/>
          <w:iCs/>
        </w:rPr>
        <w:t xml:space="preserve"> </w:t>
      </w:r>
      <w:r w:rsidRPr="003D303C">
        <w:t xml:space="preserve">umożliwia jego realizację, </w:t>
      </w:r>
      <w:r w:rsidR="00966925">
        <w:t>zgodnie z montażem finansowym określonym</w:t>
      </w:r>
      <w:r w:rsidR="003D303C" w:rsidRPr="003D303C">
        <w:t xml:space="preserve"> </w:t>
      </w:r>
      <w:r w:rsidR="00726DB2">
        <w:t xml:space="preserve">         </w:t>
      </w:r>
      <w:r w:rsidR="003D303C">
        <w:t xml:space="preserve">w </w:t>
      </w:r>
      <w:r w:rsidR="00726DB2">
        <w:rPr>
          <w:b/>
          <w:bCs/>
        </w:rPr>
        <w:t xml:space="preserve">Porozumieniu o współpracy z partnerami </w:t>
      </w:r>
      <w:r w:rsidR="00726DB2">
        <w:t>w ramach przedmiotowego projektu.</w:t>
      </w:r>
    </w:p>
    <w:p w14:paraId="79F6AE6E" w14:textId="59AEB6CC" w:rsidR="00FE7027" w:rsidRPr="003D303C" w:rsidRDefault="00FE7027" w:rsidP="00726DB2">
      <w:pPr>
        <w:spacing w:after="0"/>
        <w:ind w:firstLine="708"/>
        <w:jc w:val="both"/>
        <w:rPr>
          <w:color w:val="000000" w:themeColor="text1"/>
        </w:rPr>
      </w:pPr>
    </w:p>
    <w:p w14:paraId="175E662A" w14:textId="078EB743" w:rsidR="00FE7027" w:rsidRPr="003871B2" w:rsidRDefault="00FE7027" w:rsidP="00FE7027">
      <w:pPr>
        <w:spacing w:after="0"/>
        <w:jc w:val="both"/>
        <w:rPr>
          <w:color w:val="000000" w:themeColor="text1"/>
        </w:rPr>
      </w:pPr>
    </w:p>
    <w:sectPr w:rsidR="00FE7027" w:rsidRPr="003871B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E14F" w14:textId="77777777" w:rsidR="0056551F" w:rsidRDefault="0056551F" w:rsidP="00873B88">
      <w:pPr>
        <w:spacing w:after="0" w:line="240" w:lineRule="auto"/>
      </w:pPr>
      <w:r>
        <w:separator/>
      </w:r>
    </w:p>
  </w:endnote>
  <w:endnote w:type="continuationSeparator" w:id="0">
    <w:p w14:paraId="3FC2750E" w14:textId="77777777" w:rsidR="0056551F" w:rsidRDefault="0056551F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3CECB" w14:textId="77777777" w:rsidR="0056551F" w:rsidRDefault="0056551F" w:rsidP="00873B88">
      <w:pPr>
        <w:spacing w:after="0" w:line="240" w:lineRule="auto"/>
      </w:pPr>
      <w:r>
        <w:separator/>
      </w:r>
    </w:p>
  </w:footnote>
  <w:footnote w:type="continuationSeparator" w:id="0">
    <w:p w14:paraId="0885E973" w14:textId="77777777" w:rsidR="0056551F" w:rsidRDefault="0056551F" w:rsidP="00873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79F0E" w14:textId="20F8A9F4" w:rsidR="00873B88" w:rsidRPr="00873B88" w:rsidRDefault="00873B88" w:rsidP="00873B88">
    <w:pPr>
      <w:pStyle w:val="Nagwek"/>
      <w:jc w:val="right"/>
      <w:rPr>
        <w:i/>
        <w:iCs/>
      </w:rPr>
    </w:pPr>
    <w:r w:rsidRPr="00873B88">
      <w:rPr>
        <w:i/>
        <w:iCs/>
      </w:rPr>
      <w:t xml:space="preserve">Projekt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5656F"/>
    <w:multiLevelType w:val="hybridMultilevel"/>
    <w:tmpl w:val="3528B90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9F1771"/>
    <w:multiLevelType w:val="hybridMultilevel"/>
    <w:tmpl w:val="4E383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94365"/>
    <w:multiLevelType w:val="multilevel"/>
    <w:tmpl w:val="6D40AB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4"/>
        <w:szCs w:val="24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4805605">
    <w:abstractNumId w:val="2"/>
  </w:num>
  <w:num w:numId="2" w16cid:durableId="1171918603">
    <w:abstractNumId w:val="0"/>
  </w:num>
  <w:num w:numId="3" w16cid:durableId="442698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5D"/>
    <w:rsid w:val="00023571"/>
    <w:rsid w:val="00065315"/>
    <w:rsid w:val="000707EC"/>
    <w:rsid w:val="000A405E"/>
    <w:rsid w:val="000A4735"/>
    <w:rsid w:val="000D32C1"/>
    <w:rsid w:val="00126B6B"/>
    <w:rsid w:val="0016258A"/>
    <w:rsid w:val="001835A6"/>
    <w:rsid w:val="001900FC"/>
    <w:rsid w:val="001A23C9"/>
    <w:rsid w:val="001D46CA"/>
    <w:rsid w:val="002409D6"/>
    <w:rsid w:val="00255111"/>
    <w:rsid w:val="002602D4"/>
    <w:rsid w:val="0026369A"/>
    <w:rsid w:val="002B51C8"/>
    <w:rsid w:val="002F617B"/>
    <w:rsid w:val="002F6CD6"/>
    <w:rsid w:val="00316572"/>
    <w:rsid w:val="00342110"/>
    <w:rsid w:val="00344782"/>
    <w:rsid w:val="003466DA"/>
    <w:rsid w:val="00354C1A"/>
    <w:rsid w:val="00371ACB"/>
    <w:rsid w:val="00383819"/>
    <w:rsid w:val="003871B2"/>
    <w:rsid w:val="003A636B"/>
    <w:rsid w:val="003B3B90"/>
    <w:rsid w:val="003D303C"/>
    <w:rsid w:val="003D4ED7"/>
    <w:rsid w:val="00456165"/>
    <w:rsid w:val="00470AC2"/>
    <w:rsid w:val="004A093A"/>
    <w:rsid w:val="004D75E1"/>
    <w:rsid w:val="004F0A52"/>
    <w:rsid w:val="00522A1E"/>
    <w:rsid w:val="0056551F"/>
    <w:rsid w:val="00593F74"/>
    <w:rsid w:val="005D045E"/>
    <w:rsid w:val="005F6511"/>
    <w:rsid w:val="00603D37"/>
    <w:rsid w:val="00610821"/>
    <w:rsid w:val="00627E83"/>
    <w:rsid w:val="00636FC3"/>
    <w:rsid w:val="00677EDA"/>
    <w:rsid w:val="006855D0"/>
    <w:rsid w:val="00685942"/>
    <w:rsid w:val="00694188"/>
    <w:rsid w:val="006A12E1"/>
    <w:rsid w:val="006D4F7E"/>
    <w:rsid w:val="006F026E"/>
    <w:rsid w:val="00726DB2"/>
    <w:rsid w:val="00745135"/>
    <w:rsid w:val="007B455D"/>
    <w:rsid w:val="007C0E46"/>
    <w:rsid w:val="007D4889"/>
    <w:rsid w:val="007D54FE"/>
    <w:rsid w:val="007E7B2E"/>
    <w:rsid w:val="00805D3D"/>
    <w:rsid w:val="00823A1D"/>
    <w:rsid w:val="008626E0"/>
    <w:rsid w:val="00871A23"/>
    <w:rsid w:val="00873B88"/>
    <w:rsid w:val="008F301D"/>
    <w:rsid w:val="009006F0"/>
    <w:rsid w:val="009028A8"/>
    <w:rsid w:val="0092606D"/>
    <w:rsid w:val="009632B6"/>
    <w:rsid w:val="00966925"/>
    <w:rsid w:val="00976F9F"/>
    <w:rsid w:val="009D678B"/>
    <w:rsid w:val="009D6A89"/>
    <w:rsid w:val="009E4C70"/>
    <w:rsid w:val="009F5517"/>
    <w:rsid w:val="00A360FA"/>
    <w:rsid w:val="00A47215"/>
    <w:rsid w:val="00AD75DB"/>
    <w:rsid w:val="00AE7700"/>
    <w:rsid w:val="00B16AB0"/>
    <w:rsid w:val="00B23658"/>
    <w:rsid w:val="00B258E3"/>
    <w:rsid w:val="00B72429"/>
    <w:rsid w:val="00B776FD"/>
    <w:rsid w:val="00B93317"/>
    <w:rsid w:val="00BA2654"/>
    <w:rsid w:val="00BA2B08"/>
    <w:rsid w:val="00BB3EA4"/>
    <w:rsid w:val="00BF7336"/>
    <w:rsid w:val="00C02BEA"/>
    <w:rsid w:val="00C101F1"/>
    <w:rsid w:val="00C25FBF"/>
    <w:rsid w:val="00C3588A"/>
    <w:rsid w:val="00C40033"/>
    <w:rsid w:val="00C57F21"/>
    <w:rsid w:val="00C72582"/>
    <w:rsid w:val="00C77E28"/>
    <w:rsid w:val="00C91B2A"/>
    <w:rsid w:val="00C924AF"/>
    <w:rsid w:val="00CA3960"/>
    <w:rsid w:val="00CD51EB"/>
    <w:rsid w:val="00CE1FA1"/>
    <w:rsid w:val="00CF1276"/>
    <w:rsid w:val="00D23754"/>
    <w:rsid w:val="00D2697A"/>
    <w:rsid w:val="00D3529A"/>
    <w:rsid w:val="00D3672D"/>
    <w:rsid w:val="00D6755F"/>
    <w:rsid w:val="00DA3E00"/>
    <w:rsid w:val="00E015B8"/>
    <w:rsid w:val="00E729C7"/>
    <w:rsid w:val="00E74A50"/>
    <w:rsid w:val="00E8365A"/>
    <w:rsid w:val="00E97BB5"/>
    <w:rsid w:val="00ED587A"/>
    <w:rsid w:val="00EE1F3F"/>
    <w:rsid w:val="00F11A7F"/>
    <w:rsid w:val="00F5193B"/>
    <w:rsid w:val="00F76A15"/>
    <w:rsid w:val="00FD00DC"/>
    <w:rsid w:val="00FD62B1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7177"/>
  <w15:chartTrackingRefBased/>
  <w15:docId w15:val="{D7D06E1A-6BA4-4E4B-876C-B07504791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55D"/>
    <w:pPr>
      <w:spacing w:after="200" w:line="276" w:lineRule="auto"/>
    </w:pPr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371ACB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4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4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4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4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4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4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4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4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1ACB"/>
    <w:rPr>
      <w:rFonts w:ascii="Arial" w:eastAsiaTheme="majorEastAsia" w:hAnsi="Arial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4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4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4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4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4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4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4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4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4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4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4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4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4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4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4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4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4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4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455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7B455D"/>
    <w:rPr>
      <w:color w:val="0000FF"/>
      <w:u w:val="single"/>
    </w:rPr>
  </w:style>
  <w:style w:type="paragraph" w:customStyle="1" w:styleId="nieprzeczytane">
    <w:name w:val="nieprzeczytane"/>
    <w:basedOn w:val="Normalny"/>
    <w:rsid w:val="007B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3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B88"/>
    <w:rPr>
      <w:rFonts w:ascii="Arial" w:eastAsia="Calibri" w:hAnsi="Arial" w:cs="Arial"/>
      <w:color w:val="0D0D0D"/>
      <w:kern w:val="0"/>
      <w:sz w:val="24"/>
      <w:szCs w:val="24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17F9-0873-4D22-A0B7-ECB0306DF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uchwały w sprawie nadania śp. Pani Barbarze Frączek Odznaki Honorowej „Zasłużony dla Województwa Podkarpackiego”.</vt:lpstr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 w sprawie nadania śp. Pani Barbarze Frączek Odznaki Honorowej „Zasłużony dla Województwa Podkarpackiego”.</dc:title>
  <dc:subject/>
  <dc:creator>Ciołek Karolina</dc:creator>
  <cp:keywords/>
  <dc:description/>
  <cp:lastModifiedBy>Wojciech Popielarz</cp:lastModifiedBy>
  <cp:revision>41</cp:revision>
  <cp:lastPrinted>2025-10-09T08:38:00Z</cp:lastPrinted>
  <dcterms:created xsi:type="dcterms:W3CDTF">2025-10-07T05:55:00Z</dcterms:created>
  <dcterms:modified xsi:type="dcterms:W3CDTF">2025-10-09T08:55:00Z</dcterms:modified>
</cp:coreProperties>
</file>