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860DAFC" w14:textId="77777777" w:rsidR="000F54C3" w:rsidRPr="000F54C3" w:rsidRDefault="00DE50B5">
      <w:pPr>
        <w:spacing w:line="386" w:lineRule="auto"/>
        <w:ind w:right="20"/>
        <w:jc w:val="center"/>
        <w:rPr>
          <w:rFonts w:ascii="Verdana" w:eastAsia="Times New Roman" w:hAnsi="Verdana" w:cs="Verdana"/>
          <w:sz w:val="40"/>
          <w:szCs w:val="40"/>
        </w:rPr>
      </w:pPr>
      <w:r w:rsidRPr="000F54C3">
        <w:rPr>
          <w:rFonts w:ascii="Verdana" w:eastAsia="Times New Roman" w:hAnsi="Verdana" w:cs="Verdana"/>
          <w:sz w:val="40"/>
          <w:szCs w:val="40"/>
        </w:rPr>
        <w:t xml:space="preserve">Sprawozdanie </w:t>
      </w:r>
    </w:p>
    <w:p w14:paraId="41EF4FCA" w14:textId="638FA2AE" w:rsidR="00DE50B5" w:rsidRPr="000F54C3" w:rsidRDefault="00DE50B5">
      <w:pPr>
        <w:spacing w:line="386" w:lineRule="auto"/>
        <w:ind w:right="20"/>
        <w:jc w:val="center"/>
        <w:rPr>
          <w:rFonts w:ascii="Verdana" w:eastAsia="Times New Roman" w:hAnsi="Verdana" w:cs="Verdana"/>
          <w:sz w:val="40"/>
          <w:szCs w:val="40"/>
        </w:rPr>
      </w:pPr>
      <w:r w:rsidRPr="000F54C3">
        <w:rPr>
          <w:rFonts w:ascii="Verdana" w:eastAsia="Times New Roman" w:hAnsi="Verdana" w:cs="Verdana"/>
          <w:sz w:val="40"/>
          <w:szCs w:val="40"/>
        </w:rPr>
        <w:t xml:space="preserve">z działalności </w:t>
      </w:r>
    </w:p>
    <w:p w14:paraId="59409B4F" w14:textId="77777777" w:rsidR="001916A3" w:rsidRDefault="001916A3">
      <w:pPr>
        <w:spacing w:line="386" w:lineRule="auto"/>
        <w:ind w:right="20"/>
        <w:jc w:val="center"/>
      </w:pPr>
    </w:p>
    <w:p w14:paraId="45A275FF" w14:textId="77777777" w:rsidR="000F54C3" w:rsidRDefault="000F54C3">
      <w:pPr>
        <w:spacing w:line="386" w:lineRule="auto"/>
        <w:ind w:right="20"/>
        <w:jc w:val="center"/>
      </w:pPr>
    </w:p>
    <w:p w14:paraId="45241446" w14:textId="77777777" w:rsidR="00DE50B5" w:rsidRDefault="00DE50B5">
      <w:pPr>
        <w:spacing w:line="386" w:lineRule="auto"/>
        <w:ind w:right="20"/>
        <w:jc w:val="center"/>
      </w:pPr>
      <w:r>
        <w:rPr>
          <w:rFonts w:ascii="Verdana" w:eastAsia="Times New Roman" w:hAnsi="Verdana" w:cs="Verdana"/>
          <w:sz w:val="72"/>
          <w:szCs w:val="72"/>
        </w:rPr>
        <w:t xml:space="preserve">Gminnego Ośrodka Pomocy Społecznej </w:t>
      </w:r>
    </w:p>
    <w:p w14:paraId="142A9953" w14:textId="4B9970C4" w:rsidR="00DE50B5" w:rsidRDefault="00DE50B5">
      <w:pPr>
        <w:spacing w:line="386" w:lineRule="auto"/>
        <w:ind w:right="20"/>
        <w:jc w:val="center"/>
      </w:pPr>
      <w:r>
        <w:rPr>
          <w:rFonts w:ascii="Verdana" w:eastAsia="Times New Roman" w:hAnsi="Verdana" w:cs="Verdana"/>
          <w:sz w:val="72"/>
          <w:szCs w:val="72"/>
        </w:rPr>
        <w:t xml:space="preserve">w Ostrowie </w:t>
      </w:r>
      <w:r>
        <w:rPr>
          <w:rFonts w:ascii="Verdana" w:eastAsia="Times New Roman" w:hAnsi="Verdana" w:cs="Verdana"/>
          <w:b/>
          <w:sz w:val="80"/>
          <w:szCs w:val="80"/>
        </w:rPr>
        <w:br/>
      </w:r>
      <w:r>
        <w:rPr>
          <w:rFonts w:ascii="Verdana" w:eastAsia="Times New Roman" w:hAnsi="Verdana" w:cs="Verdana"/>
          <w:sz w:val="40"/>
          <w:szCs w:val="40"/>
        </w:rPr>
        <w:t>za 20</w:t>
      </w:r>
      <w:r w:rsidR="00C85E0A">
        <w:rPr>
          <w:rFonts w:ascii="Verdana" w:eastAsia="Times New Roman" w:hAnsi="Verdana" w:cs="Verdana"/>
          <w:sz w:val="40"/>
          <w:szCs w:val="40"/>
        </w:rPr>
        <w:t>2</w:t>
      </w:r>
      <w:r w:rsidR="00F80EEC">
        <w:rPr>
          <w:rFonts w:ascii="Verdana" w:eastAsia="Times New Roman" w:hAnsi="Verdana" w:cs="Verdana"/>
          <w:sz w:val="40"/>
          <w:szCs w:val="40"/>
        </w:rPr>
        <w:t>4</w:t>
      </w:r>
      <w:r>
        <w:rPr>
          <w:rFonts w:ascii="Verdana" w:eastAsia="Times New Roman" w:hAnsi="Verdana" w:cs="Verdana"/>
          <w:sz w:val="40"/>
          <w:szCs w:val="40"/>
        </w:rPr>
        <w:t xml:space="preserve"> r</w:t>
      </w:r>
      <w:r w:rsidR="00665013">
        <w:rPr>
          <w:rFonts w:ascii="Verdana" w:eastAsia="Times New Roman" w:hAnsi="Verdana" w:cs="Verdana"/>
          <w:sz w:val="40"/>
          <w:szCs w:val="40"/>
        </w:rPr>
        <w:t>.</w:t>
      </w:r>
    </w:p>
    <w:p w14:paraId="4148BB1A" w14:textId="77777777" w:rsidR="00DE50B5" w:rsidRDefault="00DE50B5">
      <w:pPr>
        <w:spacing w:line="200" w:lineRule="exact"/>
        <w:jc w:val="both"/>
        <w:rPr>
          <w:rFonts w:ascii="Times New Roman" w:eastAsia="Times New Roman" w:hAnsi="Times New Roman" w:cs="Times New Roman"/>
          <w:b/>
          <w:sz w:val="40"/>
          <w:szCs w:val="40"/>
        </w:rPr>
      </w:pPr>
    </w:p>
    <w:p w14:paraId="1E3EA5E5" w14:textId="77777777" w:rsidR="00DE50B5" w:rsidRDefault="00DE50B5">
      <w:pPr>
        <w:spacing w:line="200" w:lineRule="exact"/>
        <w:jc w:val="both"/>
        <w:rPr>
          <w:rFonts w:ascii="Times New Roman" w:eastAsia="Times New Roman" w:hAnsi="Times New Roman" w:cs="Times New Roman"/>
          <w:b/>
          <w:sz w:val="24"/>
          <w:szCs w:val="24"/>
        </w:rPr>
      </w:pPr>
    </w:p>
    <w:p w14:paraId="646F06AD" w14:textId="5F3EAAFE" w:rsidR="00DE50B5" w:rsidRDefault="006A3E06">
      <w:pPr>
        <w:spacing w:line="200" w:lineRule="exact"/>
        <w:jc w:val="center"/>
        <w:rPr>
          <w:rFonts w:ascii="Times New Roman" w:eastAsia="Times New Roman" w:hAnsi="Times New Roman" w:cs="Times New Roman"/>
          <w:b/>
          <w:sz w:val="24"/>
          <w:szCs w:val="24"/>
        </w:rPr>
      </w:pPr>
      <w:r>
        <w:rPr>
          <w:noProof/>
        </w:rPr>
        <w:drawing>
          <wp:anchor distT="0" distB="0" distL="0" distR="0" simplePos="0" relativeHeight="251657728" behindDoc="0" locked="0" layoutInCell="1" allowOverlap="1" wp14:anchorId="3B5714A7" wp14:editId="024D017C">
            <wp:simplePos x="0" y="0"/>
            <wp:positionH relativeFrom="column">
              <wp:align>center</wp:align>
            </wp:positionH>
            <wp:positionV relativeFrom="paragraph">
              <wp:align>top</wp:align>
            </wp:positionV>
            <wp:extent cx="2141855" cy="2141855"/>
            <wp:effectExtent l="0" t="0" r="0" b="0"/>
            <wp:wrapSquare wrapText="largest"/>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l="-29" t="-29" r="-29" b="-29"/>
                    <a:stretch>
                      <a:fillRect/>
                    </a:stretch>
                  </pic:blipFill>
                  <pic:spPr bwMode="auto">
                    <a:xfrm>
                      <a:off x="0" y="0"/>
                      <a:ext cx="2141855" cy="21418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125FF570" w14:textId="77777777" w:rsidR="00DE50B5" w:rsidRDefault="00DE50B5">
      <w:pPr>
        <w:spacing w:line="200" w:lineRule="exact"/>
        <w:jc w:val="both"/>
        <w:rPr>
          <w:rFonts w:ascii="Times New Roman" w:eastAsia="Times New Roman" w:hAnsi="Times New Roman" w:cs="Times New Roman"/>
          <w:b/>
          <w:sz w:val="24"/>
          <w:szCs w:val="24"/>
        </w:rPr>
      </w:pPr>
    </w:p>
    <w:p w14:paraId="06579452" w14:textId="77777777" w:rsidR="00DE50B5" w:rsidRDefault="00DE50B5">
      <w:pPr>
        <w:spacing w:line="200" w:lineRule="exact"/>
        <w:jc w:val="both"/>
        <w:rPr>
          <w:rFonts w:ascii="Times New Roman" w:eastAsia="Times New Roman" w:hAnsi="Times New Roman" w:cs="Times New Roman"/>
          <w:b/>
          <w:sz w:val="24"/>
          <w:szCs w:val="24"/>
        </w:rPr>
      </w:pPr>
    </w:p>
    <w:p w14:paraId="68E1BDF7" w14:textId="77777777" w:rsidR="00DE50B5" w:rsidRDefault="00DE50B5">
      <w:pPr>
        <w:spacing w:line="200" w:lineRule="exact"/>
        <w:jc w:val="both"/>
        <w:rPr>
          <w:rFonts w:ascii="Times New Roman" w:eastAsia="Times New Roman" w:hAnsi="Times New Roman" w:cs="Times New Roman"/>
          <w:b/>
          <w:sz w:val="24"/>
          <w:szCs w:val="24"/>
        </w:rPr>
      </w:pPr>
    </w:p>
    <w:p w14:paraId="3741A511" w14:textId="77777777" w:rsidR="00DE50B5" w:rsidRDefault="00DE50B5">
      <w:pPr>
        <w:spacing w:line="200" w:lineRule="exact"/>
        <w:jc w:val="both"/>
        <w:rPr>
          <w:rFonts w:ascii="Times New Roman" w:eastAsia="Times New Roman" w:hAnsi="Times New Roman" w:cs="Times New Roman"/>
          <w:b/>
          <w:sz w:val="24"/>
          <w:szCs w:val="24"/>
        </w:rPr>
      </w:pPr>
    </w:p>
    <w:p w14:paraId="6C664C13" w14:textId="77777777" w:rsidR="00DE50B5" w:rsidRDefault="00DE50B5">
      <w:pPr>
        <w:spacing w:line="200" w:lineRule="exact"/>
        <w:jc w:val="both"/>
        <w:rPr>
          <w:rFonts w:ascii="Times New Roman" w:eastAsia="Times New Roman" w:hAnsi="Times New Roman" w:cs="Times New Roman"/>
          <w:b/>
          <w:sz w:val="24"/>
          <w:szCs w:val="24"/>
        </w:rPr>
      </w:pPr>
    </w:p>
    <w:p w14:paraId="2B815902" w14:textId="77777777" w:rsidR="00DE50B5" w:rsidRDefault="00DE50B5">
      <w:pPr>
        <w:spacing w:line="200" w:lineRule="exact"/>
        <w:jc w:val="both"/>
        <w:rPr>
          <w:rFonts w:ascii="Times New Roman" w:eastAsia="Times New Roman" w:hAnsi="Times New Roman" w:cs="Times New Roman"/>
          <w:b/>
          <w:sz w:val="24"/>
          <w:szCs w:val="24"/>
        </w:rPr>
      </w:pPr>
    </w:p>
    <w:p w14:paraId="1C406EFB" w14:textId="77777777" w:rsidR="00DE50B5" w:rsidRDefault="00DE50B5">
      <w:pPr>
        <w:spacing w:line="200" w:lineRule="exact"/>
        <w:jc w:val="both"/>
        <w:rPr>
          <w:rFonts w:ascii="Times New Roman" w:eastAsia="Times New Roman" w:hAnsi="Times New Roman" w:cs="Times New Roman"/>
          <w:b/>
          <w:sz w:val="24"/>
          <w:szCs w:val="24"/>
        </w:rPr>
      </w:pPr>
    </w:p>
    <w:p w14:paraId="6EEE5112" w14:textId="77777777" w:rsidR="00DE50B5" w:rsidRDefault="00DE50B5">
      <w:pPr>
        <w:spacing w:line="200" w:lineRule="exact"/>
        <w:jc w:val="both"/>
        <w:rPr>
          <w:rFonts w:ascii="Times New Roman" w:eastAsia="Times New Roman" w:hAnsi="Times New Roman" w:cs="Times New Roman"/>
          <w:b/>
          <w:sz w:val="24"/>
          <w:szCs w:val="24"/>
        </w:rPr>
      </w:pPr>
    </w:p>
    <w:p w14:paraId="47A92117" w14:textId="77777777" w:rsidR="00DE50B5" w:rsidRDefault="00DE50B5">
      <w:pPr>
        <w:spacing w:line="200" w:lineRule="exact"/>
        <w:jc w:val="both"/>
        <w:rPr>
          <w:rFonts w:ascii="Times New Roman" w:eastAsia="Times New Roman" w:hAnsi="Times New Roman" w:cs="Times New Roman"/>
          <w:b/>
          <w:sz w:val="24"/>
          <w:szCs w:val="24"/>
        </w:rPr>
      </w:pPr>
    </w:p>
    <w:p w14:paraId="3E674B71" w14:textId="77777777" w:rsidR="00DE50B5" w:rsidRDefault="00DE50B5">
      <w:pPr>
        <w:rPr>
          <w:rFonts w:ascii="Verdana" w:eastAsia="Times New Roman" w:hAnsi="Verdana" w:cs="Verdana"/>
          <w:b/>
          <w:sz w:val="24"/>
          <w:szCs w:val="24"/>
        </w:rPr>
      </w:pPr>
    </w:p>
    <w:p w14:paraId="1BC610F5" w14:textId="77777777" w:rsidR="00DE50B5" w:rsidRDefault="00DE50B5">
      <w:pPr>
        <w:rPr>
          <w:rFonts w:ascii="Verdana" w:hAnsi="Verdana" w:cs="Verdana"/>
          <w:sz w:val="24"/>
          <w:szCs w:val="24"/>
        </w:rPr>
      </w:pPr>
    </w:p>
    <w:p w14:paraId="188557DB" w14:textId="77777777" w:rsidR="00DE50B5" w:rsidRDefault="00DE50B5">
      <w:pPr>
        <w:rPr>
          <w:rFonts w:ascii="Verdana" w:hAnsi="Verdana" w:cs="Verdana"/>
          <w:sz w:val="24"/>
          <w:szCs w:val="24"/>
        </w:rPr>
      </w:pPr>
    </w:p>
    <w:p w14:paraId="4E881FA9" w14:textId="77777777" w:rsidR="00DE50B5" w:rsidRDefault="00DE50B5">
      <w:pPr>
        <w:rPr>
          <w:rFonts w:ascii="Verdana" w:hAnsi="Verdana" w:cs="Verdana"/>
          <w:sz w:val="24"/>
          <w:szCs w:val="24"/>
        </w:rPr>
      </w:pPr>
    </w:p>
    <w:p w14:paraId="57336B96" w14:textId="77777777" w:rsidR="00DE50B5" w:rsidRDefault="00DE50B5">
      <w:pPr>
        <w:rPr>
          <w:rFonts w:ascii="Verdana" w:hAnsi="Verdana" w:cs="Verdana"/>
          <w:sz w:val="24"/>
          <w:szCs w:val="24"/>
        </w:rPr>
      </w:pPr>
    </w:p>
    <w:p w14:paraId="6AB3477C" w14:textId="77777777" w:rsidR="00DE50B5" w:rsidRDefault="00DE50B5">
      <w:pPr>
        <w:rPr>
          <w:rFonts w:ascii="Verdana" w:hAnsi="Verdana" w:cs="Verdana"/>
          <w:sz w:val="24"/>
          <w:szCs w:val="24"/>
        </w:rPr>
      </w:pPr>
    </w:p>
    <w:p w14:paraId="7ACA52C2" w14:textId="77777777" w:rsidR="00DE50B5" w:rsidRDefault="00DE50B5">
      <w:pPr>
        <w:rPr>
          <w:rFonts w:ascii="Verdana" w:hAnsi="Verdana" w:cs="Verdana"/>
          <w:sz w:val="24"/>
          <w:szCs w:val="24"/>
        </w:rPr>
      </w:pPr>
    </w:p>
    <w:p w14:paraId="2E06EAF5" w14:textId="77777777" w:rsidR="00DE50B5" w:rsidRDefault="00DE50B5">
      <w:pPr>
        <w:rPr>
          <w:rFonts w:ascii="Verdana" w:hAnsi="Verdana" w:cs="Verdana"/>
          <w:sz w:val="24"/>
          <w:szCs w:val="24"/>
        </w:rPr>
      </w:pPr>
    </w:p>
    <w:p w14:paraId="5A707818" w14:textId="77777777" w:rsidR="00DE50B5" w:rsidRDefault="00DE50B5">
      <w:pPr>
        <w:rPr>
          <w:rFonts w:ascii="Verdana" w:hAnsi="Verdana" w:cs="Verdana"/>
          <w:sz w:val="24"/>
          <w:szCs w:val="24"/>
        </w:rPr>
      </w:pPr>
    </w:p>
    <w:p w14:paraId="27BC0850" w14:textId="77777777" w:rsidR="00DE50B5" w:rsidRDefault="00DE50B5">
      <w:pPr>
        <w:rPr>
          <w:rFonts w:ascii="Verdana" w:hAnsi="Verdana" w:cs="Verdana"/>
          <w:sz w:val="24"/>
          <w:szCs w:val="24"/>
        </w:rPr>
      </w:pPr>
    </w:p>
    <w:p w14:paraId="7397A57F" w14:textId="77777777" w:rsidR="00DE50B5" w:rsidRDefault="00DE50B5">
      <w:r>
        <w:rPr>
          <w:rFonts w:ascii="Verdana" w:hAnsi="Verdana" w:cs="Verdana"/>
          <w:sz w:val="24"/>
          <w:szCs w:val="24"/>
        </w:rPr>
        <w:t>Sporządził:</w:t>
      </w:r>
    </w:p>
    <w:p w14:paraId="1BB5016F" w14:textId="77777777" w:rsidR="00DE50B5" w:rsidRDefault="00DE50B5">
      <w:r>
        <w:rPr>
          <w:rFonts w:ascii="Verdana" w:eastAsia="Times New Roman" w:hAnsi="Verdana" w:cs="Verdana"/>
          <w:sz w:val="24"/>
          <w:szCs w:val="24"/>
        </w:rPr>
        <w:t>Kierownik Gminnego Ośrodka Pomocy Społecznej – Barbara Borowiec</w:t>
      </w:r>
    </w:p>
    <w:p w14:paraId="0A04C263" w14:textId="77777777" w:rsidR="00DE50B5" w:rsidRDefault="00DE50B5">
      <w:pPr>
        <w:spacing w:line="200" w:lineRule="exact"/>
        <w:jc w:val="both"/>
        <w:rPr>
          <w:rFonts w:ascii="Times New Roman" w:eastAsia="Times New Roman" w:hAnsi="Times New Roman" w:cs="Times New Roman"/>
          <w:b/>
          <w:sz w:val="24"/>
          <w:szCs w:val="24"/>
        </w:rPr>
      </w:pPr>
    </w:p>
    <w:p w14:paraId="73A2193E" w14:textId="77777777" w:rsidR="00DE50B5" w:rsidRDefault="00DE50B5">
      <w:pPr>
        <w:spacing w:line="200" w:lineRule="exact"/>
        <w:jc w:val="both"/>
        <w:rPr>
          <w:rFonts w:ascii="Times New Roman" w:eastAsia="Times New Roman" w:hAnsi="Times New Roman" w:cs="Times New Roman"/>
          <w:b/>
          <w:sz w:val="24"/>
          <w:szCs w:val="24"/>
        </w:rPr>
      </w:pPr>
    </w:p>
    <w:p w14:paraId="2CAF5217" w14:textId="77777777" w:rsidR="00DE50B5" w:rsidRDefault="00DE50B5">
      <w:pPr>
        <w:spacing w:line="200" w:lineRule="exact"/>
        <w:jc w:val="both"/>
        <w:rPr>
          <w:rFonts w:ascii="Times New Roman" w:eastAsia="Times New Roman" w:hAnsi="Times New Roman" w:cs="Times New Roman"/>
          <w:b/>
          <w:sz w:val="24"/>
          <w:szCs w:val="24"/>
        </w:rPr>
      </w:pPr>
    </w:p>
    <w:p w14:paraId="5CED0BDA" w14:textId="77777777" w:rsidR="00DE50B5" w:rsidRDefault="00DE50B5">
      <w:pPr>
        <w:spacing w:line="200" w:lineRule="exact"/>
        <w:jc w:val="both"/>
        <w:rPr>
          <w:rFonts w:ascii="Times New Roman" w:eastAsia="Times New Roman" w:hAnsi="Times New Roman" w:cs="Times New Roman"/>
          <w:b/>
          <w:sz w:val="24"/>
          <w:szCs w:val="24"/>
        </w:rPr>
      </w:pPr>
    </w:p>
    <w:p w14:paraId="0CEC9FB0" w14:textId="77777777" w:rsidR="00DE50B5" w:rsidRDefault="00DE50B5">
      <w:pPr>
        <w:spacing w:line="200" w:lineRule="exact"/>
        <w:jc w:val="both"/>
        <w:rPr>
          <w:rFonts w:ascii="Times New Roman" w:eastAsia="Times New Roman" w:hAnsi="Times New Roman" w:cs="Times New Roman"/>
          <w:b/>
          <w:sz w:val="24"/>
          <w:szCs w:val="24"/>
        </w:rPr>
      </w:pPr>
    </w:p>
    <w:p w14:paraId="6CB6CF38" w14:textId="77777777" w:rsidR="00DE50B5" w:rsidRDefault="00DE50B5">
      <w:pPr>
        <w:spacing w:line="200" w:lineRule="exact"/>
        <w:jc w:val="both"/>
        <w:rPr>
          <w:rFonts w:ascii="Times New Roman" w:eastAsia="Times New Roman" w:hAnsi="Times New Roman" w:cs="Times New Roman"/>
          <w:b/>
          <w:sz w:val="24"/>
          <w:szCs w:val="24"/>
        </w:rPr>
      </w:pPr>
    </w:p>
    <w:p w14:paraId="3C387E98" w14:textId="77777777" w:rsidR="00DE50B5" w:rsidRDefault="00DE50B5">
      <w:pPr>
        <w:spacing w:line="200" w:lineRule="exact"/>
        <w:jc w:val="both"/>
        <w:rPr>
          <w:rFonts w:ascii="Times New Roman" w:eastAsia="Times New Roman" w:hAnsi="Times New Roman" w:cs="Times New Roman"/>
          <w:b/>
          <w:sz w:val="24"/>
          <w:szCs w:val="24"/>
        </w:rPr>
      </w:pPr>
    </w:p>
    <w:p w14:paraId="5E5D72BF" w14:textId="77777777" w:rsidR="00DE50B5" w:rsidRDefault="00DE50B5">
      <w:pPr>
        <w:spacing w:line="200" w:lineRule="exact"/>
        <w:jc w:val="both"/>
        <w:rPr>
          <w:rFonts w:ascii="Times New Roman" w:eastAsia="Times New Roman" w:hAnsi="Times New Roman" w:cs="Times New Roman"/>
          <w:b/>
          <w:sz w:val="24"/>
          <w:szCs w:val="24"/>
        </w:rPr>
      </w:pPr>
    </w:p>
    <w:p w14:paraId="4207E7F2" w14:textId="77777777" w:rsidR="00DE50B5" w:rsidRDefault="00DE50B5">
      <w:pPr>
        <w:spacing w:line="200" w:lineRule="exact"/>
        <w:jc w:val="both"/>
        <w:rPr>
          <w:rFonts w:ascii="Times New Roman" w:eastAsia="Times New Roman" w:hAnsi="Times New Roman" w:cs="Times New Roman"/>
          <w:b/>
          <w:sz w:val="24"/>
          <w:szCs w:val="24"/>
        </w:rPr>
      </w:pPr>
    </w:p>
    <w:p w14:paraId="445A1198" w14:textId="77777777" w:rsidR="00DE50B5" w:rsidRDefault="00DE50B5">
      <w:pPr>
        <w:spacing w:line="200" w:lineRule="exact"/>
        <w:jc w:val="both"/>
        <w:rPr>
          <w:rFonts w:ascii="Times New Roman" w:eastAsia="Times New Roman" w:hAnsi="Times New Roman" w:cs="Times New Roman"/>
          <w:b/>
          <w:sz w:val="24"/>
          <w:szCs w:val="24"/>
        </w:rPr>
      </w:pPr>
    </w:p>
    <w:p w14:paraId="4E61D686" w14:textId="77777777" w:rsidR="00DE50B5" w:rsidRDefault="00DE50B5">
      <w:pPr>
        <w:spacing w:line="200" w:lineRule="exact"/>
        <w:jc w:val="both"/>
        <w:rPr>
          <w:rFonts w:ascii="Times New Roman" w:eastAsia="Times New Roman" w:hAnsi="Times New Roman" w:cs="Times New Roman"/>
          <w:b/>
          <w:sz w:val="24"/>
          <w:szCs w:val="24"/>
        </w:rPr>
      </w:pPr>
    </w:p>
    <w:p w14:paraId="1A6FB883" w14:textId="77777777" w:rsidR="00DE50B5" w:rsidRDefault="00DE50B5">
      <w:pPr>
        <w:spacing w:line="200" w:lineRule="exact"/>
        <w:jc w:val="both"/>
        <w:rPr>
          <w:rFonts w:ascii="Times New Roman" w:eastAsia="Times New Roman" w:hAnsi="Times New Roman" w:cs="Times New Roman"/>
          <w:b/>
          <w:sz w:val="24"/>
          <w:szCs w:val="24"/>
        </w:rPr>
      </w:pPr>
    </w:p>
    <w:p w14:paraId="4B06274C" w14:textId="77777777" w:rsidR="00DE50B5" w:rsidRDefault="00DE50B5">
      <w:pPr>
        <w:spacing w:line="200" w:lineRule="exact"/>
        <w:jc w:val="both"/>
        <w:rPr>
          <w:rFonts w:ascii="Times New Roman" w:eastAsia="Times New Roman" w:hAnsi="Times New Roman" w:cs="Times New Roman"/>
          <w:b/>
          <w:sz w:val="24"/>
          <w:szCs w:val="24"/>
        </w:rPr>
      </w:pPr>
    </w:p>
    <w:p w14:paraId="461E60CE" w14:textId="77777777" w:rsidR="00DE50B5" w:rsidRDefault="00DE50B5">
      <w:pPr>
        <w:spacing w:line="200" w:lineRule="exact"/>
        <w:jc w:val="both"/>
        <w:rPr>
          <w:rFonts w:ascii="Times New Roman" w:eastAsia="Times New Roman" w:hAnsi="Times New Roman" w:cs="Times New Roman"/>
          <w:b/>
          <w:sz w:val="24"/>
          <w:szCs w:val="24"/>
        </w:rPr>
      </w:pPr>
    </w:p>
    <w:p w14:paraId="1674A2A5" w14:textId="77777777" w:rsidR="00DE50B5" w:rsidRDefault="00DE50B5">
      <w:pPr>
        <w:spacing w:line="200" w:lineRule="exact"/>
        <w:jc w:val="both"/>
        <w:rPr>
          <w:rFonts w:ascii="Times New Roman" w:eastAsia="Times New Roman" w:hAnsi="Times New Roman" w:cs="Times New Roman"/>
          <w:b/>
          <w:sz w:val="24"/>
          <w:szCs w:val="24"/>
        </w:rPr>
      </w:pPr>
    </w:p>
    <w:p w14:paraId="13904552" w14:textId="77777777" w:rsidR="00DE50B5" w:rsidRDefault="00DE50B5">
      <w:pPr>
        <w:spacing w:line="200" w:lineRule="exact"/>
        <w:jc w:val="both"/>
        <w:rPr>
          <w:rFonts w:ascii="Times New Roman" w:eastAsia="Times New Roman" w:hAnsi="Times New Roman" w:cs="Times New Roman"/>
          <w:b/>
          <w:sz w:val="24"/>
          <w:szCs w:val="24"/>
        </w:rPr>
      </w:pPr>
    </w:p>
    <w:p w14:paraId="20C0292B" w14:textId="77777777" w:rsidR="00DE50B5" w:rsidRDefault="00DE50B5">
      <w:pPr>
        <w:spacing w:line="200" w:lineRule="exact"/>
        <w:jc w:val="both"/>
        <w:rPr>
          <w:rFonts w:ascii="Times New Roman" w:eastAsia="Times New Roman" w:hAnsi="Times New Roman" w:cs="Times New Roman"/>
          <w:b/>
          <w:sz w:val="24"/>
          <w:szCs w:val="24"/>
        </w:rPr>
      </w:pPr>
    </w:p>
    <w:p w14:paraId="06F809F3" w14:textId="77777777" w:rsidR="00DE50B5" w:rsidRDefault="00DE50B5">
      <w:pPr>
        <w:spacing w:line="200" w:lineRule="exact"/>
        <w:jc w:val="both"/>
        <w:rPr>
          <w:rFonts w:ascii="Times New Roman" w:eastAsia="Times New Roman" w:hAnsi="Times New Roman" w:cs="Times New Roman"/>
          <w:b/>
          <w:sz w:val="24"/>
          <w:szCs w:val="24"/>
        </w:rPr>
      </w:pPr>
    </w:p>
    <w:p w14:paraId="74A27302" w14:textId="77777777" w:rsidR="00DE50B5" w:rsidRDefault="00DE50B5">
      <w:pPr>
        <w:spacing w:line="200" w:lineRule="exact"/>
        <w:jc w:val="both"/>
        <w:rPr>
          <w:rFonts w:ascii="Times New Roman" w:eastAsia="Times New Roman" w:hAnsi="Times New Roman" w:cs="Times New Roman"/>
          <w:b/>
          <w:sz w:val="24"/>
          <w:szCs w:val="24"/>
        </w:rPr>
      </w:pPr>
    </w:p>
    <w:p w14:paraId="17231BB9" w14:textId="77777777" w:rsidR="00DE50B5" w:rsidRDefault="00DE50B5">
      <w:pPr>
        <w:spacing w:line="200" w:lineRule="exact"/>
        <w:jc w:val="both"/>
        <w:rPr>
          <w:rFonts w:ascii="Times New Roman" w:eastAsia="Times New Roman" w:hAnsi="Times New Roman" w:cs="Times New Roman"/>
          <w:b/>
          <w:sz w:val="24"/>
          <w:szCs w:val="24"/>
        </w:rPr>
      </w:pPr>
    </w:p>
    <w:p w14:paraId="38EB55C2" w14:textId="77777777" w:rsidR="00DE50B5" w:rsidRDefault="00DE50B5">
      <w:pPr>
        <w:spacing w:line="200" w:lineRule="exact"/>
        <w:jc w:val="both"/>
        <w:rPr>
          <w:rFonts w:ascii="Times New Roman" w:eastAsia="Times New Roman" w:hAnsi="Times New Roman" w:cs="Times New Roman"/>
          <w:b/>
          <w:sz w:val="24"/>
          <w:szCs w:val="24"/>
        </w:rPr>
      </w:pPr>
    </w:p>
    <w:p w14:paraId="3745CD3E" w14:textId="77777777" w:rsidR="00DE50B5" w:rsidRDefault="00DE50B5">
      <w:pPr>
        <w:spacing w:line="200" w:lineRule="exact"/>
        <w:jc w:val="both"/>
        <w:rPr>
          <w:rFonts w:ascii="Times New Roman" w:eastAsia="Times New Roman" w:hAnsi="Times New Roman" w:cs="Times New Roman"/>
          <w:b/>
          <w:sz w:val="24"/>
          <w:szCs w:val="24"/>
        </w:rPr>
      </w:pPr>
    </w:p>
    <w:p w14:paraId="0BDF8E3B" w14:textId="77777777" w:rsidR="00DE50B5" w:rsidRDefault="00DE50B5">
      <w:pPr>
        <w:spacing w:line="200" w:lineRule="exact"/>
        <w:jc w:val="both"/>
        <w:rPr>
          <w:rFonts w:ascii="Times New Roman" w:eastAsia="Times New Roman" w:hAnsi="Times New Roman" w:cs="Times New Roman"/>
          <w:b/>
          <w:sz w:val="24"/>
          <w:szCs w:val="24"/>
        </w:rPr>
      </w:pPr>
    </w:p>
    <w:p w14:paraId="1A602495" w14:textId="77777777" w:rsidR="00DE50B5" w:rsidRDefault="00DE50B5">
      <w:pPr>
        <w:spacing w:line="200" w:lineRule="exact"/>
        <w:jc w:val="both"/>
        <w:rPr>
          <w:rFonts w:ascii="Times New Roman" w:eastAsia="Times New Roman" w:hAnsi="Times New Roman" w:cs="Times New Roman"/>
          <w:b/>
          <w:sz w:val="24"/>
          <w:szCs w:val="24"/>
        </w:rPr>
      </w:pPr>
    </w:p>
    <w:p w14:paraId="756835FA" w14:textId="77777777" w:rsidR="00DE50B5" w:rsidRDefault="00DE50B5">
      <w:pPr>
        <w:spacing w:line="200" w:lineRule="exact"/>
        <w:jc w:val="both"/>
        <w:rPr>
          <w:rFonts w:ascii="Times New Roman" w:eastAsia="Times New Roman" w:hAnsi="Times New Roman" w:cs="Times New Roman"/>
          <w:b/>
          <w:sz w:val="24"/>
          <w:szCs w:val="24"/>
        </w:rPr>
      </w:pPr>
    </w:p>
    <w:p w14:paraId="39EBAD75" w14:textId="77777777" w:rsidR="00DE50B5" w:rsidRDefault="00DE50B5">
      <w:pPr>
        <w:spacing w:line="200" w:lineRule="exact"/>
        <w:jc w:val="both"/>
        <w:rPr>
          <w:rFonts w:ascii="Times New Roman" w:eastAsia="Times New Roman" w:hAnsi="Times New Roman" w:cs="Times New Roman"/>
          <w:b/>
          <w:sz w:val="24"/>
          <w:szCs w:val="24"/>
        </w:rPr>
      </w:pPr>
    </w:p>
    <w:p w14:paraId="216A423D" w14:textId="77777777" w:rsidR="00DE50B5" w:rsidRDefault="00DE50B5">
      <w:pPr>
        <w:spacing w:line="200" w:lineRule="exact"/>
        <w:jc w:val="both"/>
        <w:rPr>
          <w:rFonts w:ascii="Times New Roman" w:eastAsia="Times New Roman" w:hAnsi="Times New Roman" w:cs="Times New Roman"/>
          <w:b/>
          <w:sz w:val="24"/>
          <w:szCs w:val="24"/>
        </w:rPr>
      </w:pPr>
    </w:p>
    <w:p w14:paraId="047BE4BF" w14:textId="77777777" w:rsidR="00DE50B5" w:rsidRDefault="00DE50B5">
      <w:pPr>
        <w:spacing w:line="200" w:lineRule="exact"/>
        <w:jc w:val="both"/>
        <w:rPr>
          <w:rFonts w:ascii="Times New Roman" w:eastAsia="Times New Roman" w:hAnsi="Times New Roman" w:cs="Times New Roman"/>
          <w:b/>
          <w:sz w:val="24"/>
          <w:szCs w:val="24"/>
        </w:rPr>
      </w:pPr>
    </w:p>
    <w:p w14:paraId="20032AE9" w14:textId="77777777" w:rsidR="00DE50B5" w:rsidRDefault="00DE50B5">
      <w:pPr>
        <w:spacing w:line="200" w:lineRule="exact"/>
        <w:jc w:val="both"/>
        <w:rPr>
          <w:rFonts w:ascii="Times New Roman" w:eastAsia="Times New Roman" w:hAnsi="Times New Roman" w:cs="Times New Roman"/>
          <w:b/>
          <w:sz w:val="24"/>
          <w:szCs w:val="24"/>
        </w:rPr>
      </w:pPr>
    </w:p>
    <w:p w14:paraId="3491F6F9" w14:textId="77777777" w:rsidR="00DE50B5" w:rsidRDefault="00DE50B5">
      <w:pPr>
        <w:spacing w:line="200" w:lineRule="exact"/>
        <w:jc w:val="both"/>
        <w:rPr>
          <w:rFonts w:ascii="Times New Roman" w:eastAsia="Times New Roman" w:hAnsi="Times New Roman" w:cs="Times New Roman"/>
          <w:b/>
          <w:sz w:val="24"/>
          <w:szCs w:val="24"/>
        </w:rPr>
      </w:pPr>
    </w:p>
    <w:p w14:paraId="5EBC8F7D" w14:textId="77777777" w:rsidR="00DE50B5" w:rsidRDefault="00DE50B5">
      <w:pPr>
        <w:spacing w:line="200" w:lineRule="exact"/>
        <w:jc w:val="both"/>
        <w:rPr>
          <w:rFonts w:ascii="Times New Roman" w:eastAsia="Times New Roman" w:hAnsi="Times New Roman" w:cs="Times New Roman"/>
          <w:b/>
          <w:sz w:val="24"/>
          <w:szCs w:val="24"/>
        </w:rPr>
      </w:pPr>
    </w:p>
    <w:p w14:paraId="02D990DF" w14:textId="77777777" w:rsidR="00DE50B5" w:rsidRDefault="00DE50B5">
      <w:pPr>
        <w:spacing w:line="200" w:lineRule="exact"/>
        <w:jc w:val="both"/>
        <w:rPr>
          <w:rFonts w:ascii="Times New Roman" w:eastAsia="Times New Roman" w:hAnsi="Times New Roman" w:cs="Times New Roman"/>
          <w:b/>
          <w:sz w:val="24"/>
          <w:szCs w:val="24"/>
        </w:rPr>
      </w:pPr>
    </w:p>
    <w:p w14:paraId="6F97620C" w14:textId="77777777" w:rsidR="00DE50B5" w:rsidRDefault="00DE50B5">
      <w:pPr>
        <w:spacing w:line="200" w:lineRule="exact"/>
        <w:jc w:val="both"/>
        <w:rPr>
          <w:rFonts w:ascii="Times New Roman" w:eastAsia="Times New Roman" w:hAnsi="Times New Roman" w:cs="Times New Roman"/>
          <w:b/>
          <w:sz w:val="24"/>
          <w:szCs w:val="24"/>
        </w:rPr>
      </w:pPr>
    </w:p>
    <w:p w14:paraId="1D99588E" w14:textId="77777777" w:rsidR="00DE50B5" w:rsidRDefault="00DE50B5">
      <w:pPr>
        <w:spacing w:line="200" w:lineRule="exact"/>
        <w:jc w:val="both"/>
        <w:rPr>
          <w:rFonts w:ascii="Times New Roman" w:eastAsia="Times New Roman" w:hAnsi="Times New Roman" w:cs="Times New Roman"/>
          <w:b/>
          <w:sz w:val="24"/>
          <w:szCs w:val="24"/>
        </w:rPr>
      </w:pPr>
    </w:p>
    <w:p w14:paraId="1EE70340" w14:textId="77777777" w:rsidR="00DE50B5" w:rsidRDefault="00DE50B5">
      <w:pPr>
        <w:spacing w:line="200" w:lineRule="exact"/>
        <w:jc w:val="both"/>
        <w:rPr>
          <w:rFonts w:ascii="Times New Roman" w:eastAsia="Times New Roman" w:hAnsi="Times New Roman" w:cs="Times New Roman"/>
          <w:b/>
          <w:sz w:val="24"/>
          <w:szCs w:val="24"/>
        </w:rPr>
      </w:pPr>
    </w:p>
    <w:p w14:paraId="1F74628D" w14:textId="77777777" w:rsidR="00DE50B5" w:rsidRDefault="00DE50B5">
      <w:pPr>
        <w:spacing w:line="200" w:lineRule="exact"/>
        <w:jc w:val="both"/>
        <w:rPr>
          <w:rFonts w:ascii="Times New Roman" w:eastAsia="Times New Roman" w:hAnsi="Times New Roman" w:cs="Times New Roman"/>
          <w:b/>
          <w:sz w:val="24"/>
          <w:szCs w:val="24"/>
        </w:rPr>
      </w:pPr>
    </w:p>
    <w:p w14:paraId="4EF58CD2" w14:textId="77777777" w:rsidR="00DE50B5" w:rsidRDefault="00DE50B5">
      <w:pPr>
        <w:spacing w:line="200" w:lineRule="exact"/>
        <w:jc w:val="both"/>
        <w:rPr>
          <w:rFonts w:ascii="Times New Roman" w:eastAsia="Times New Roman" w:hAnsi="Times New Roman" w:cs="Times New Roman"/>
          <w:b/>
          <w:sz w:val="24"/>
          <w:szCs w:val="24"/>
        </w:rPr>
      </w:pPr>
    </w:p>
    <w:p w14:paraId="3D2826B6" w14:textId="77777777" w:rsidR="00DE50B5" w:rsidRDefault="00DE50B5">
      <w:pPr>
        <w:spacing w:line="200" w:lineRule="exact"/>
        <w:jc w:val="both"/>
        <w:rPr>
          <w:rFonts w:ascii="Times New Roman" w:eastAsia="Times New Roman" w:hAnsi="Times New Roman" w:cs="Times New Roman"/>
          <w:b/>
          <w:sz w:val="24"/>
          <w:szCs w:val="24"/>
        </w:rPr>
      </w:pPr>
    </w:p>
    <w:p w14:paraId="4861E677" w14:textId="77777777" w:rsidR="00DE50B5" w:rsidRDefault="00DE50B5">
      <w:pPr>
        <w:spacing w:line="200" w:lineRule="exact"/>
        <w:jc w:val="both"/>
        <w:rPr>
          <w:rFonts w:ascii="Times New Roman" w:eastAsia="Times New Roman" w:hAnsi="Times New Roman" w:cs="Times New Roman"/>
          <w:b/>
          <w:sz w:val="24"/>
          <w:szCs w:val="24"/>
        </w:rPr>
      </w:pPr>
    </w:p>
    <w:p w14:paraId="6ED32E9B" w14:textId="77777777" w:rsidR="00DE50B5" w:rsidRDefault="00DE50B5">
      <w:pPr>
        <w:spacing w:line="200" w:lineRule="exact"/>
        <w:jc w:val="both"/>
        <w:rPr>
          <w:rFonts w:ascii="Times New Roman" w:eastAsia="Times New Roman" w:hAnsi="Times New Roman" w:cs="Times New Roman"/>
          <w:b/>
          <w:sz w:val="24"/>
          <w:szCs w:val="24"/>
        </w:rPr>
      </w:pPr>
    </w:p>
    <w:p w14:paraId="36AFE62C" w14:textId="77777777" w:rsidR="00DE50B5" w:rsidRDefault="00DE50B5">
      <w:pPr>
        <w:spacing w:line="200" w:lineRule="exact"/>
        <w:jc w:val="both"/>
        <w:rPr>
          <w:rFonts w:ascii="Times New Roman" w:eastAsia="Times New Roman" w:hAnsi="Times New Roman" w:cs="Times New Roman"/>
          <w:b/>
          <w:sz w:val="24"/>
          <w:szCs w:val="24"/>
        </w:rPr>
      </w:pPr>
    </w:p>
    <w:p w14:paraId="151DF530" w14:textId="77777777" w:rsidR="00DE50B5" w:rsidRDefault="00DE50B5">
      <w:pPr>
        <w:spacing w:line="200" w:lineRule="exact"/>
        <w:jc w:val="both"/>
        <w:rPr>
          <w:rFonts w:ascii="Times New Roman" w:eastAsia="Times New Roman" w:hAnsi="Times New Roman" w:cs="Times New Roman"/>
          <w:b/>
          <w:sz w:val="24"/>
          <w:szCs w:val="24"/>
        </w:rPr>
      </w:pPr>
    </w:p>
    <w:p w14:paraId="3953E5B0" w14:textId="77777777" w:rsidR="00DE50B5" w:rsidRDefault="00DE50B5">
      <w:pPr>
        <w:spacing w:line="200" w:lineRule="exact"/>
        <w:jc w:val="both"/>
        <w:rPr>
          <w:rFonts w:ascii="Times New Roman" w:eastAsia="Times New Roman" w:hAnsi="Times New Roman" w:cs="Times New Roman"/>
          <w:b/>
          <w:sz w:val="24"/>
          <w:szCs w:val="24"/>
        </w:rPr>
      </w:pPr>
    </w:p>
    <w:p w14:paraId="629F7411" w14:textId="77777777" w:rsidR="00DE50B5" w:rsidRDefault="00DE50B5">
      <w:pPr>
        <w:spacing w:line="200" w:lineRule="exact"/>
        <w:jc w:val="both"/>
        <w:rPr>
          <w:rFonts w:ascii="Times New Roman" w:eastAsia="Times New Roman" w:hAnsi="Times New Roman" w:cs="Times New Roman"/>
          <w:b/>
          <w:sz w:val="24"/>
          <w:szCs w:val="24"/>
        </w:rPr>
      </w:pPr>
    </w:p>
    <w:p w14:paraId="1A3495EE" w14:textId="77777777" w:rsidR="00DE50B5" w:rsidRDefault="00DE50B5">
      <w:pPr>
        <w:spacing w:line="200" w:lineRule="exact"/>
        <w:jc w:val="both"/>
        <w:rPr>
          <w:rFonts w:ascii="Times New Roman" w:eastAsia="Times New Roman" w:hAnsi="Times New Roman" w:cs="Times New Roman"/>
          <w:b/>
          <w:sz w:val="24"/>
          <w:szCs w:val="24"/>
        </w:rPr>
      </w:pPr>
    </w:p>
    <w:p w14:paraId="6E68988F" w14:textId="77777777" w:rsidR="00DE50B5" w:rsidRDefault="00DE50B5">
      <w:pPr>
        <w:spacing w:line="200" w:lineRule="exact"/>
        <w:jc w:val="both"/>
        <w:rPr>
          <w:rFonts w:ascii="Times New Roman" w:eastAsia="Times New Roman" w:hAnsi="Times New Roman" w:cs="Times New Roman"/>
          <w:b/>
          <w:sz w:val="24"/>
          <w:szCs w:val="24"/>
        </w:rPr>
      </w:pPr>
    </w:p>
    <w:p w14:paraId="3DB1A2A1" w14:textId="77777777" w:rsidR="00DE50B5" w:rsidRDefault="00DE50B5">
      <w:pPr>
        <w:spacing w:line="200" w:lineRule="exact"/>
        <w:jc w:val="both"/>
        <w:rPr>
          <w:rFonts w:ascii="Times New Roman" w:eastAsia="Times New Roman" w:hAnsi="Times New Roman" w:cs="Times New Roman"/>
          <w:b/>
          <w:sz w:val="24"/>
          <w:szCs w:val="24"/>
        </w:rPr>
      </w:pPr>
    </w:p>
    <w:p w14:paraId="62B8DDEB" w14:textId="77777777" w:rsidR="00DE50B5" w:rsidRDefault="00DE50B5">
      <w:pPr>
        <w:spacing w:line="200" w:lineRule="exact"/>
        <w:jc w:val="both"/>
        <w:rPr>
          <w:rFonts w:ascii="Times New Roman" w:eastAsia="Times New Roman" w:hAnsi="Times New Roman" w:cs="Times New Roman"/>
          <w:b/>
          <w:sz w:val="24"/>
          <w:szCs w:val="24"/>
        </w:rPr>
      </w:pPr>
    </w:p>
    <w:p w14:paraId="69265BA2" w14:textId="77777777" w:rsidR="00DE50B5" w:rsidRDefault="00DE50B5">
      <w:pPr>
        <w:spacing w:line="200" w:lineRule="exact"/>
        <w:jc w:val="both"/>
        <w:rPr>
          <w:rFonts w:ascii="Times New Roman" w:eastAsia="Times New Roman" w:hAnsi="Times New Roman" w:cs="Times New Roman"/>
          <w:b/>
          <w:sz w:val="24"/>
          <w:szCs w:val="24"/>
        </w:rPr>
      </w:pPr>
    </w:p>
    <w:p w14:paraId="7F9638D4" w14:textId="77777777" w:rsidR="00DE50B5" w:rsidRDefault="00DE50B5">
      <w:pPr>
        <w:spacing w:line="200" w:lineRule="exact"/>
        <w:jc w:val="both"/>
        <w:rPr>
          <w:rFonts w:ascii="Times New Roman" w:eastAsia="Times New Roman" w:hAnsi="Times New Roman" w:cs="Times New Roman"/>
          <w:b/>
          <w:sz w:val="24"/>
          <w:szCs w:val="24"/>
        </w:rPr>
      </w:pPr>
    </w:p>
    <w:p w14:paraId="410F1B32" w14:textId="77777777" w:rsidR="00DE50B5" w:rsidRDefault="00DE50B5">
      <w:pPr>
        <w:spacing w:line="200" w:lineRule="exact"/>
        <w:jc w:val="both"/>
        <w:rPr>
          <w:rFonts w:ascii="Times New Roman" w:eastAsia="Times New Roman" w:hAnsi="Times New Roman" w:cs="Times New Roman"/>
          <w:b/>
          <w:sz w:val="24"/>
          <w:szCs w:val="24"/>
        </w:rPr>
      </w:pPr>
    </w:p>
    <w:p w14:paraId="7B932281" w14:textId="77777777" w:rsidR="00DE50B5" w:rsidRDefault="00DE50B5">
      <w:pPr>
        <w:spacing w:line="200" w:lineRule="exact"/>
        <w:jc w:val="both"/>
        <w:rPr>
          <w:rFonts w:ascii="Times New Roman" w:eastAsia="Times New Roman" w:hAnsi="Times New Roman" w:cs="Times New Roman"/>
          <w:b/>
          <w:sz w:val="24"/>
          <w:szCs w:val="24"/>
        </w:rPr>
      </w:pPr>
    </w:p>
    <w:p w14:paraId="569FAACB" w14:textId="77777777" w:rsidR="00DE50B5" w:rsidRDefault="00DE50B5">
      <w:pPr>
        <w:spacing w:line="200" w:lineRule="exact"/>
        <w:jc w:val="both"/>
        <w:rPr>
          <w:rFonts w:ascii="Times New Roman" w:eastAsia="Times New Roman" w:hAnsi="Times New Roman" w:cs="Times New Roman"/>
          <w:b/>
          <w:sz w:val="24"/>
          <w:szCs w:val="24"/>
        </w:rPr>
      </w:pPr>
    </w:p>
    <w:p w14:paraId="4668185E" w14:textId="77777777" w:rsidR="00DE50B5" w:rsidRDefault="00DE50B5">
      <w:pPr>
        <w:spacing w:line="200" w:lineRule="exact"/>
        <w:jc w:val="both"/>
        <w:rPr>
          <w:rFonts w:ascii="Times New Roman" w:eastAsia="Times New Roman" w:hAnsi="Times New Roman" w:cs="Times New Roman"/>
          <w:b/>
          <w:sz w:val="24"/>
          <w:szCs w:val="24"/>
        </w:rPr>
      </w:pPr>
    </w:p>
    <w:p w14:paraId="227BBA32" w14:textId="77777777" w:rsidR="00DE50B5" w:rsidRDefault="00DE50B5">
      <w:pPr>
        <w:spacing w:line="200" w:lineRule="exact"/>
        <w:jc w:val="both"/>
        <w:rPr>
          <w:rFonts w:ascii="Times New Roman" w:eastAsia="Times New Roman" w:hAnsi="Times New Roman" w:cs="Times New Roman"/>
          <w:b/>
          <w:sz w:val="24"/>
          <w:szCs w:val="24"/>
        </w:rPr>
      </w:pPr>
    </w:p>
    <w:p w14:paraId="7FA2E727" w14:textId="77777777" w:rsidR="00DE50B5" w:rsidRDefault="00DE50B5">
      <w:pPr>
        <w:spacing w:line="200" w:lineRule="exact"/>
        <w:jc w:val="both"/>
        <w:rPr>
          <w:rFonts w:ascii="Times New Roman" w:eastAsia="Times New Roman" w:hAnsi="Times New Roman" w:cs="Times New Roman"/>
          <w:b/>
          <w:sz w:val="24"/>
          <w:szCs w:val="24"/>
        </w:rPr>
      </w:pPr>
    </w:p>
    <w:p w14:paraId="278ABEF4" w14:textId="77777777" w:rsidR="00DE50B5" w:rsidRDefault="00DE50B5">
      <w:pPr>
        <w:spacing w:line="200" w:lineRule="exact"/>
        <w:jc w:val="both"/>
        <w:rPr>
          <w:rFonts w:ascii="Times New Roman" w:eastAsia="Times New Roman" w:hAnsi="Times New Roman" w:cs="Times New Roman"/>
          <w:b/>
          <w:sz w:val="24"/>
          <w:szCs w:val="24"/>
        </w:rPr>
      </w:pPr>
    </w:p>
    <w:p w14:paraId="10CC4CD1" w14:textId="77777777" w:rsidR="00DE50B5" w:rsidRDefault="00DE50B5">
      <w:pPr>
        <w:spacing w:line="200" w:lineRule="exact"/>
        <w:jc w:val="both"/>
        <w:rPr>
          <w:rFonts w:ascii="Times New Roman" w:eastAsia="Times New Roman" w:hAnsi="Times New Roman" w:cs="Times New Roman"/>
          <w:b/>
          <w:sz w:val="24"/>
          <w:szCs w:val="24"/>
        </w:rPr>
      </w:pPr>
    </w:p>
    <w:p w14:paraId="08ABADEB" w14:textId="77777777" w:rsidR="00DE50B5" w:rsidRDefault="00DE50B5">
      <w:pPr>
        <w:spacing w:line="200" w:lineRule="exact"/>
        <w:jc w:val="both"/>
        <w:rPr>
          <w:rFonts w:ascii="Times New Roman" w:eastAsia="Times New Roman" w:hAnsi="Times New Roman" w:cs="Times New Roman"/>
          <w:b/>
          <w:sz w:val="24"/>
          <w:szCs w:val="24"/>
        </w:rPr>
      </w:pPr>
    </w:p>
    <w:p w14:paraId="3D3BC87E" w14:textId="77777777" w:rsidR="00DE50B5" w:rsidRDefault="00DE50B5">
      <w:pPr>
        <w:spacing w:line="200" w:lineRule="exact"/>
        <w:jc w:val="both"/>
        <w:rPr>
          <w:rFonts w:ascii="Times New Roman" w:eastAsia="Times New Roman" w:hAnsi="Times New Roman" w:cs="Times New Roman"/>
          <w:b/>
          <w:sz w:val="24"/>
          <w:szCs w:val="24"/>
        </w:rPr>
      </w:pPr>
    </w:p>
    <w:p w14:paraId="3987657D" w14:textId="77777777" w:rsidR="00DE50B5" w:rsidRDefault="00DE50B5">
      <w:pPr>
        <w:spacing w:line="200" w:lineRule="exact"/>
        <w:jc w:val="both"/>
        <w:rPr>
          <w:rFonts w:ascii="Times New Roman" w:eastAsia="Times New Roman" w:hAnsi="Times New Roman" w:cs="Times New Roman"/>
          <w:b/>
          <w:sz w:val="24"/>
          <w:szCs w:val="24"/>
        </w:rPr>
      </w:pPr>
    </w:p>
    <w:p w14:paraId="1A4D2C7A" w14:textId="77777777" w:rsidR="00DE50B5" w:rsidRDefault="00DE50B5">
      <w:pPr>
        <w:spacing w:line="200" w:lineRule="exact"/>
        <w:jc w:val="both"/>
        <w:rPr>
          <w:rFonts w:ascii="Times New Roman" w:eastAsia="Times New Roman" w:hAnsi="Times New Roman" w:cs="Times New Roman"/>
          <w:b/>
          <w:sz w:val="24"/>
          <w:szCs w:val="24"/>
        </w:rPr>
      </w:pPr>
    </w:p>
    <w:p w14:paraId="1DB0036A" w14:textId="77777777" w:rsidR="00DE50B5" w:rsidRDefault="00DE50B5">
      <w:pPr>
        <w:spacing w:line="200" w:lineRule="exact"/>
        <w:jc w:val="both"/>
        <w:rPr>
          <w:rFonts w:ascii="Times New Roman" w:eastAsia="Times New Roman" w:hAnsi="Times New Roman" w:cs="Times New Roman"/>
          <w:b/>
          <w:sz w:val="24"/>
          <w:szCs w:val="24"/>
        </w:rPr>
      </w:pPr>
    </w:p>
    <w:p w14:paraId="047FAABD" w14:textId="77777777" w:rsidR="00DE50B5" w:rsidRDefault="00DE50B5">
      <w:pPr>
        <w:spacing w:line="200" w:lineRule="exact"/>
        <w:jc w:val="both"/>
        <w:rPr>
          <w:rFonts w:ascii="Times New Roman" w:eastAsia="Times New Roman" w:hAnsi="Times New Roman" w:cs="Times New Roman"/>
          <w:b/>
          <w:sz w:val="24"/>
          <w:szCs w:val="24"/>
        </w:rPr>
      </w:pPr>
    </w:p>
    <w:p w14:paraId="30C5D51A" w14:textId="77777777" w:rsidR="00DE50B5" w:rsidRDefault="00DE50B5">
      <w:pPr>
        <w:spacing w:line="200" w:lineRule="exact"/>
        <w:jc w:val="both"/>
        <w:rPr>
          <w:rFonts w:ascii="Times New Roman" w:eastAsia="Times New Roman" w:hAnsi="Times New Roman" w:cs="Times New Roman"/>
          <w:b/>
          <w:sz w:val="24"/>
          <w:szCs w:val="24"/>
        </w:rPr>
      </w:pPr>
    </w:p>
    <w:p w14:paraId="308D0204" w14:textId="77777777" w:rsidR="00DE50B5" w:rsidRDefault="00DE50B5">
      <w:pPr>
        <w:spacing w:line="200" w:lineRule="exact"/>
        <w:jc w:val="both"/>
        <w:rPr>
          <w:rFonts w:ascii="Times New Roman" w:eastAsia="Times New Roman" w:hAnsi="Times New Roman" w:cs="Times New Roman"/>
          <w:b/>
          <w:sz w:val="24"/>
          <w:szCs w:val="24"/>
        </w:rPr>
      </w:pPr>
    </w:p>
    <w:p w14:paraId="2C931671" w14:textId="77777777" w:rsidR="00DE50B5" w:rsidRDefault="00DE50B5">
      <w:pPr>
        <w:spacing w:line="200" w:lineRule="exact"/>
        <w:jc w:val="both"/>
        <w:rPr>
          <w:rFonts w:ascii="Times New Roman" w:eastAsia="Times New Roman" w:hAnsi="Times New Roman" w:cs="Times New Roman"/>
          <w:b/>
          <w:sz w:val="24"/>
          <w:szCs w:val="24"/>
        </w:rPr>
      </w:pPr>
    </w:p>
    <w:p w14:paraId="21D0AF5D" w14:textId="77777777" w:rsidR="00DE50B5" w:rsidRDefault="00DE50B5">
      <w:pPr>
        <w:spacing w:line="200" w:lineRule="exact"/>
        <w:jc w:val="both"/>
        <w:rPr>
          <w:rFonts w:ascii="Times New Roman" w:eastAsia="Times New Roman" w:hAnsi="Times New Roman" w:cs="Times New Roman"/>
          <w:b/>
          <w:sz w:val="24"/>
          <w:szCs w:val="24"/>
        </w:rPr>
      </w:pPr>
    </w:p>
    <w:p w14:paraId="5DE4531B" w14:textId="77777777" w:rsidR="00DE50B5" w:rsidRDefault="00DE50B5">
      <w:pPr>
        <w:spacing w:line="200" w:lineRule="exact"/>
        <w:jc w:val="both"/>
        <w:rPr>
          <w:rFonts w:ascii="Times New Roman" w:eastAsia="Times New Roman" w:hAnsi="Times New Roman" w:cs="Times New Roman"/>
          <w:b/>
          <w:sz w:val="24"/>
          <w:szCs w:val="24"/>
        </w:rPr>
      </w:pPr>
    </w:p>
    <w:p w14:paraId="1B552839" w14:textId="77777777" w:rsidR="00DE50B5" w:rsidRDefault="00DE50B5">
      <w:pPr>
        <w:spacing w:line="200" w:lineRule="exact"/>
        <w:jc w:val="both"/>
        <w:rPr>
          <w:rFonts w:ascii="Times New Roman" w:eastAsia="Times New Roman" w:hAnsi="Times New Roman" w:cs="Times New Roman"/>
          <w:b/>
          <w:sz w:val="24"/>
          <w:szCs w:val="24"/>
        </w:rPr>
      </w:pPr>
    </w:p>
    <w:p w14:paraId="2CF4DE63" w14:textId="77777777" w:rsidR="00DE50B5" w:rsidRDefault="00DE50B5">
      <w:pPr>
        <w:spacing w:line="200" w:lineRule="exact"/>
        <w:jc w:val="both"/>
        <w:rPr>
          <w:rFonts w:ascii="Times New Roman" w:eastAsia="Times New Roman" w:hAnsi="Times New Roman" w:cs="Times New Roman"/>
          <w:b/>
          <w:sz w:val="24"/>
          <w:szCs w:val="24"/>
        </w:rPr>
      </w:pPr>
    </w:p>
    <w:p w14:paraId="490440F9" w14:textId="77777777" w:rsidR="00DE50B5" w:rsidRDefault="00DE50B5">
      <w:pPr>
        <w:spacing w:line="200" w:lineRule="exact"/>
        <w:jc w:val="both"/>
        <w:rPr>
          <w:rFonts w:ascii="Times New Roman" w:eastAsia="Times New Roman" w:hAnsi="Times New Roman" w:cs="Times New Roman"/>
          <w:b/>
          <w:sz w:val="24"/>
          <w:szCs w:val="24"/>
        </w:rPr>
      </w:pPr>
    </w:p>
    <w:p w14:paraId="433D7576" w14:textId="77777777" w:rsidR="00DE50B5" w:rsidRDefault="00DE50B5">
      <w:pPr>
        <w:spacing w:line="200" w:lineRule="exact"/>
        <w:jc w:val="both"/>
        <w:rPr>
          <w:rFonts w:ascii="Times New Roman" w:eastAsia="Times New Roman" w:hAnsi="Times New Roman" w:cs="Times New Roman"/>
          <w:b/>
          <w:sz w:val="24"/>
          <w:szCs w:val="24"/>
        </w:rPr>
      </w:pPr>
    </w:p>
    <w:p w14:paraId="6FE261BA" w14:textId="77777777" w:rsidR="00DE50B5" w:rsidRDefault="00DE50B5">
      <w:pPr>
        <w:spacing w:line="0" w:lineRule="atLeast"/>
        <w:jc w:val="both"/>
      </w:pPr>
      <w:r>
        <w:rPr>
          <w:rFonts w:ascii="Times New Roman" w:eastAsia="Times New Roman" w:hAnsi="Times New Roman" w:cs="Times New Roman"/>
          <w:b/>
          <w:sz w:val="24"/>
          <w:szCs w:val="24"/>
          <w:u w:val="single"/>
        </w:rPr>
        <w:lastRenderedPageBreak/>
        <w:t>I. Wprowadzenie</w:t>
      </w:r>
    </w:p>
    <w:p w14:paraId="5ACC0BC3" w14:textId="77777777" w:rsidR="00DE50B5" w:rsidRDefault="00DE50B5">
      <w:pPr>
        <w:spacing w:line="200" w:lineRule="exact"/>
        <w:jc w:val="both"/>
        <w:rPr>
          <w:rFonts w:ascii="Times New Roman" w:eastAsia="Times New Roman" w:hAnsi="Times New Roman" w:cs="Times New Roman"/>
          <w:b/>
          <w:sz w:val="24"/>
          <w:szCs w:val="24"/>
          <w:u w:val="single"/>
        </w:rPr>
      </w:pPr>
    </w:p>
    <w:p w14:paraId="60EC26F5" w14:textId="77777777" w:rsidR="00DE50B5" w:rsidRDefault="00DE50B5">
      <w:pPr>
        <w:spacing w:line="200" w:lineRule="exact"/>
        <w:jc w:val="both"/>
        <w:rPr>
          <w:rFonts w:ascii="Times New Roman" w:eastAsia="Times New Roman" w:hAnsi="Times New Roman" w:cs="Times New Roman"/>
          <w:b/>
          <w:sz w:val="24"/>
          <w:szCs w:val="24"/>
          <w:u w:val="single"/>
        </w:rPr>
      </w:pPr>
    </w:p>
    <w:p w14:paraId="5E9F6D27" w14:textId="77777777" w:rsidR="00DE50B5" w:rsidRDefault="00DE50B5">
      <w:pPr>
        <w:spacing w:line="200" w:lineRule="exact"/>
        <w:jc w:val="both"/>
        <w:rPr>
          <w:rFonts w:ascii="Times New Roman" w:eastAsia="Times New Roman" w:hAnsi="Times New Roman" w:cs="Times New Roman"/>
          <w:b/>
          <w:sz w:val="24"/>
          <w:szCs w:val="24"/>
          <w:u w:val="single"/>
        </w:rPr>
      </w:pPr>
    </w:p>
    <w:p w14:paraId="252B5D71" w14:textId="721AF01F" w:rsidR="00DE50B5" w:rsidRDefault="001B460B" w:rsidP="001B460B">
      <w:pPr>
        <w:spacing w:line="348" w:lineRule="auto"/>
        <w:jc w:val="both"/>
      </w:pPr>
      <w:r>
        <w:rPr>
          <w:rFonts w:ascii="Times New Roman" w:eastAsia="Times New Roman" w:hAnsi="Times New Roman" w:cs="Times New Roman"/>
          <w:bCs/>
          <w:sz w:val="24"/>
          <w:szCs w:val="24"/>
        </w:rPr>
        <w:t xml:space="preserve">            </w:t>
      </w:r>
      <w:r w:rsidR="00DE50B5">
        <w:rPr>
          <w:rFonts w:ascii="Times New Roman" w:eastAsia="Times New Roman" w:hAnsi="Times New Roman" w:cs="Times New Roman"/>
          <w:sz w:val="24"/>
          <w:szCs w:val="24"/>
        </w:rPr>
        <w:t xml:space="preserve">Zgodnie z art. 110 ust. 9 ustawy z dnia 12 marca 2004r. o pomocy społecznej Gminny Ośrodek Pomocy Społecznej w Ostrowie przedkłada roczne sprawozdanie z działalności Ośrodka </w:t>
      </w:r>
      <w:r w:rsidR="00C33A52">
        <w:rPr>
          <w:rFonts w:ascii="Times New Roman" w:eastAsia="Times New Roman" w:hAnsi="Times New Roman" w:cs="Times New Roman"/>
          <w:sz w:val="24"/>
          <w:szCs w:val="24"/>
        </w:rPr>
        <w:t>za</w:t>
      </w:r>
      <w:r w:rsidR="00DE50B5">
        <w:rPr>
          <w:rFonts w:ascii="Times New Roman" w:eastAsia="Times New Roman" w:hAnsi="Times New Roman" w:cs="Times New Roman"/>
          <w:sz w:val="24"/>
          <w:szCs w:val="24"/>
        </w:rPr>
        <w:t xml:space="preserve"> 20</w:t>
      </w:r>
      <w:r w:rsidR="00C33A52">
        <w:rPr>
          <w:rFonts w:ascii="Times New Roman" w:eastAsia="Times New Roman" w:hAnsi="Times New Roman" w:cs="Times New Roman"/>
          <w:sz w:val="24"/>
          <w:szCs w:val="24"/>
        </w:rPr>
        <w:t>2</w:t>
      </w:r>
      <w:r w:rsidR="00F80EEC">
        <w:rPr>
          <w:rFonts w:ascii="Times New Roman" w:eastAsia="Times New Roman" w:hAnsi="Times New Roman" w:cs="Times New Roman"/>
          <w:sz w:val="24"/>
          <w:szCs w:val="24"/>
        </w:rPr>
        <w:t>4</w:t>
      </w:r>
      <w:r w:rsidR="00C33A52">
        <w:rPr>
          <w:rFonts w:ascii="Times New Roman" w:eastAsia="Times New Roman" w:hAnsi="Times New Roman" w:cs="Times New Roman"/>
          <w:sz w:val="24"/>
          <w:szCs w:val="24"/>
        </w:rPr>
        <w:t xml:space="preserve"> </w:t>
      </w:r>
      <w:r w:rsidR="00DE50B5">
        <w:rPr>
          <w:rFonts w:ascii="Times New Roman" w:eastAsia="Times New Roman" w:hAnsi="Times New Roman" w:cs="Times New Roman"/>
          <w:sz w:val="24"/>
          <w:szCs w:val="24"/>
        </w:rPr>
        <w:t>rok.</w:t>
      </w:r>
    </w:p>
    <w:p w14:paraId="0BAC7D96" w14:textId="77777777" w:rsidR="00DE50B5" w:rsidRDefault="00DE50B5">
      <w:pPr>
        <w:spacing w:line="22" w:lineRule="exact"/>
        <w:jc w:val="both"/>
        <w:rPr>
          <w:rFonts w:ascii="Times New Roman" w:eastAsia="Times New Roman" w:hAnsi="Times New Roman" w:cs="Times New Roman"/>
          <w:sz w:val="24"/>
          <w:szCs w:val="24"/>
        </w:rPr>
      </w:pPr>
    </w:p>
    <w:p w14:paraId="735AAC8B" w14:textId="77777777" w:rsidR="00DE50B5" w:rsidRDefault="00DE50B5">
      <w:pPr>
        <w:spacing w:line="372" w:lineRule="auto"/>
        <w:ind w:firstLine="708"/>
        <w:jc w:val="both"/>
      </w:pPr>
      <w:r>
        <w:rPr>
          <w:rFonts w:ascii="Times New Roman" w:eastAsia="Times New Roman" w:hAnsi="Times New Roman" w:cs="Times New Roman"/>
          <w:sz w:val="24"/>
          <w:szCs w:val="24"/>
        </w:rPr>
        <w:t>Gminny Ośrodek Pomocy Społecznej w Ostrowie funkcjonuje jako gminna jednostka organizacyjna pomocy społecznej. Na poziomie lokalnym wykonuje zadania skierowane na wsparcie i poprawę warunków życia mieszkańców Gminy Ostrów. Działania Ośrodka są zbieżne z lokalną polityką społeczną i zgodne z realizacją celów Strategii Rozwiązywania Problemów Społecznych Gminy Ostrów.</w:t>
      </w:r>
    </w:p>
    <w:p w14:paraId="789A5484" w14:textId="77777777" w:rsidR="00DE50B5" w:rsidRDefault="00DE50B5">
      <w:pPr>
        <w:spacing w:line="150" w:lineRule="exact"/>
        <w:jc w:val="both"/>
        <w:rPr>
          <w:rFonts w:ascii="Times New Roman" w:eastAsia="Times New Roman" w:hAnsi="Times New Roman" w:cs="Times New Roman"/>
          <w:sz w:val="24"/>
          <w:szCs w:val="24"/>
        </w:rPr>
      </w:pPr>
    </w:p>
    <w:p w14:paraId="53A94E41" w14:textId="77777777" w:rsidR="00DE50B5" w:rsidRDefault="00DE50B5">
      <w:pPr>
        <w:spacing w:line="350" w:lineRule="auto"/>
        <w:ind w:right="20" w:firstLine="708"/>
        <w:jc w:val="both"/>
      </w:pPr>
      <w:r>
        <w:rPr>
          <w:rFonts w:ascii="Times New Roman" w:eastAsia="Times New Roman" w:hAnsi="Times New Roman" w:cs="Times New Roman"/>
          <w:sz w:val="24"/>
          <w:szCs w:val="24"/>
        </w:rPr>
        <w:t>Podstawowym aktem prawnym na podstawie którego funkcjonuje Ośrodek jest ustawa o pomocy społecznej. Ponadto w Ośrodku realizowane są zadania wynikające z innych aktów prawnych, a w szczególności: ustawy o wspieraniu rodziny i systemie pieczy zastępczej, ustawy o świadczeniach rodzinnych, ustawy o pomocy osobom uprawnionym do alimentów, ustawy</w:t>
      </w:r>
    </w:p>
    <w:p w14:paraId="212BE8A9" w14:textId="77777777" w:rsidR="00DE50B5" w:rsidRDefault="00DE50B5">
      <w:pPr>
        <w:spacing w:line="19" w:lineRule="exact"/>
        <w:jc w:val="both"/>
        <w:rPr>
          <w:rFonts w:ascii="Times New Roman" w:eastAsia="Times New Roman" w:hAnsi="Times New Roman" w:cs="Times New Roman"/>
          <w:sz w:val="24"/>
          <w:szCs w:val="24"/>
        </w:rPr>
      </w:pPr>
    </w:p>
    <w:p w14:paraId="2C895517" w14:textId="7ADAF9D3" w:rsidR="00DE50B5" w:rsidRDefault="00DE50B5">
      <w:pPr>
        <w:spacing w:line="348" w:lineRule="auto"/>
        <w:ind w:right="20"/>
        <w:jc w:val="both"/>
      </w:pPr>
      <w:r>
        <w:rPr>
          <w:rFonts w:ascii="Times New Roman" w:eastAsia="Times New Roman" w:hAnsi="Times New Roman" w:cs="Times New Roman"/>
          <w:sz w:val="24"/>
          <w:szCs w:val="24"/>
        </w:rPr>
        <w:t xml:space="preserve">o przeciwdziałanie przemocy </w:t>
      </w:r>
      <w:r w:rsidR="00F80EEC">
        <w:rPr>
          <w:rFonts w:ascii="Times New Roman" w:eastAsia="Times New Roman" w:hAnsi="Times New Roman" w:cs="Times New Roman"/>
          <w:sz w:val="24"/>
          <w:szCs w:val="24"/>
        </w:rPr>
        <w:t xml:space="preserve">domowej </w:t>
      </w:r>
      <w:r>
        <w:rPr>
          <w:rFonts w:ascii="Times New Roman" w:eastAsia="Times New Roman" w:hAnsi="Times New Roman" w:cs="Times New Roman"/>
          <w:sz w:val="24"/>
          <w:szCs w:val="24"/>
        </w:rPr>
        <w:t>, ustawy o świadczeniach opieki zdrowotnej finansowanych ze środków publicznych, ustawy o pomocy państwa w wychowywaniu dzieci, ustawy o ochronie zdrowia psychicznego</w:t>
      </w:r>
      <w:r w:rsidR="00C33A52">
        <w:rPr>
          <w:rFonts w:ascii="Times New Roman" w:eastAsia="Times New Roman" w:hAnsi="Times New Roman" w:cs="Times New Roman"/>
          <w:sz w:val="24"/>
          <w:szCs w:val="24"/>
        </w:rPr>
        <w:t xml:space="preserve"> i innych ustaw.</w:t>
      </w:r>
    </w:p>
    <w:p w14:paraId="2B9227F3" w14:textId="77777777" w:rsidR="00DE50B5" w:rsidRDefault="00DE50B5">
      <w:pPr>
        <w:spacing w:line="22" w:lineRule="exact"/>
        <w:jc w:val="both"/>
        <w:rPr>
          <w:rFonts w:ascii="Times New Roman" w:eastAsia="Times New Roman" w:hAnsi="Times New Roman" w:cs="Times New Roman"/>
          <w:sz w:val="24"/>
          <w:szCs w:val="24"/>
        </w:rPr>
      </w:pPr>
    </w:p>
    <w:p w14:paraId="211371E4" w14:textId="77777777" w:rsidR="00DE50B5" w:rsidRDefault="00DE50B5" w:rsidP="000F54C3">
      <w:pPr>
        <w:spacing w:line="360" w:lineRule="auto"/>
        <w:ind w:right="20" w:firstLine="708"/>
        <w:jc w:val="both"/>
      </w:pPr>
      <w:r>
        <w:rPr>
          <w:rFonts w:ascii="Times New Roman" w:eastAsia="Times New Roman" w:hAnsi="Times New Roman" w:cs="Times New Roman"/>
          <w:sz w:val="24"/>
          <w:szCs w:val="24"/>
        </w:rPr>
        <w:t>Do głównych zadań Gminnego Ośrodka Pomocy Społecznej w Ostrowie należy prowadzenie całokształtu spraw w zakresie pomocy społecznej, a w szczególności polegających na:</w:t>
      </w:r>
    </w:p>
    <w:p w14:paraId="38925C95" w14:textId="77777777" w:rsidR="000F54C3" w:rsidRDefault="00DE50B5" w:rsidP="000F54C3">
      <w:pPr>
        <w:pStyle w:val="Akapitzlist"/>
        <w:numPr>
          <w:ilvl w:val="0"/>
          <w:numId w:val="19"/>
        </w:numPr>
        <w:spacing w:line="360" w:lineRule="auto"/>
        <w:jc w:val="both"/>
        <w:rPr>
          <w:rFonts w:ascii="Times New Roman" w:hAnsi="Times New Roman" w:cs="Times New Roman"/>
          <w:sz w:val="24"/>
          <w:szCs w:val="24"/>
        </w:rPr>
      </w:pPr>
      <w:r w:rsidRPr="000F54C3">
        <w:rPr>
          <w:rFonts w:ascii="Times New Roman" w:hAnsi="Times New Roman" w:cs="Times New Roman"/>
          <w:sz w:val="24"/>
          <w:szCs w:val="24"/>
        </w:rPr>
        <w:t>tworzeniu warunków organizacyjnych funkcjonowania pomocy społecznej, w tym rozbudowa niezbędnej infrastruktury socjalnej;</w:t>
      </w:r>
    </w:p>
    <w:p w14:paraId="23570AC2" w14:textId="77777777" w:rsidR="000F54C3" w:rsidRDefault="00DE50B5" w:rsidP="000F54C3">
      <w:pPr>
        <w:pStyle w:val="Akapitzlist"/>
        <w:numPr>
          <w:ilvl w:val="0"/>
          <w:numId w:val="19"/>
        </w:numPr>
        <w:spacing w:line="360" w:lineRule="auto"/>
        <w:jc w:val="both"/>
        <w:rPr>
          <w:rFonts w:ascii="Times New Roman" w:hAnsi="Times New Roman" w:cs="Times New Roman"/>
          <w:sz w:val="24"/>
          <w:szCs w:val="24"/>
        </w:rPr>
      </w:pPr>
      <w:r w:rsidRPr="000F54C3">
        <w:rPr>
          <w:rFonts w:ascii="Times New Roman" w:hAnsi="Times New Roman" w:cs="Times New Roman"/>
          <w:sz w:val="24"/>
          <w:szCs w:val="24"/>
        </w:rPr>
        <w:t>analizie i ocenie zjawisk rodzących zapotrzebowanie na świadczenia pomocy społecznej;</w:t>
      </w:r>
    </w:p>
    <w:p w14:paraId="10D9CD8C" w14:textId="77777777" w:rsidR="000F54C3" w:rsidRDefault="00DE50B5" w:rsidP="000F54C3">
      <w:pPr>
        <w:pStyle w:val="Akapitzlist"/>
        <w:numPr>
          <w:ilvl w:val="0"/>
          <w:numId w:val="19"/>
        </w:numPr>
        <w:spacing w:line="360" w:lineRule="auto"/>
        <w:jc w:val="both"/>
        <w:rPr>
          <w:rFonts w:ascii="Times New Roman" w:hAnsi="Times New Roman" w:cs="Times New Roman"/>
          <w:sz w:val="24"/>
          <w:szCs w:val="24"/>
        </w:rPr>
      </w:pPr>
      <w:r w:rsidRPr="000F54C3">
        <w:rPr>
          <w:rFonts w:ascii="Times New Roman" w:hAnsi="Times New Roman" w:cs="Times New Roman"/>
          <w:sz w:val="24"/>
          <w:szCs w:val="24"/>
        </w:rPr>
        <w:t>przyznawanie i wypłacanie przewidzianych ustawami świadczeń</w:t>
      </w:r>
      <w:r w:rsidR="000F54C3" w:rsidRPr="000F54C3">
        <w:rPr>
          <w:rFonts w:ascii="Times New Roman" w:hAnsi="Times New Roman" w:cs="Times New Roman"/>
          <w:sz w:val="24"/>
          <w:szCs w:val="24"/>
        </w:rPr>
        <w:t xml:space="preserve"> i </w:t>
      </w:r>
      <w:r w:rsidRPr="000F54C3">
        <w:rPr>
          <w:rFonts w:ascii="Times New Roman" w:hAnsi="Times New Roman" w:cs="Times New Roman"/>
          <w:sz w:val="24"/>
          <w:szCs w:val="24"/>
        </w:rPr>
        <w:t>pracy socjalnej rozumianej, jako działalności zawodowej skierowanej na pomoc osobom</w:t>
      </w:r>
      <w:r w:rsidR="000F54C3" w:rsidRPr="000F54C3">
        <w:rPr>
          <w:rFonts w:ascii="Times New Roman" w:hAnsi="Times New Roman" w:cs="Times New Roman"/>
          <w:sz w:val="24"/>
          <w:szCs w:val="24"/>
        </w:rPr>
        <w:t xml:space="preserve"> i </w:t>
      </w:r>
      <w:r w:rsidRPr="000F54C3">
        <w:rPr>
          <w:rFonts w:ascii="Times New Roman" w:hAnsi="Times New Roman" w:cs="Times New Roman"/>
          <w:sz w:val="24"/>
          <w:szCs w:val="24"/>
        </w:rPr>
        <w:t>rodzinom we wzmocnieniu lub odzyskaniu zdolności do funkcjonowania w społeczeństwie oraz tworzenie warunków do życiowego usamodzielnienia osób i rodzin;</w:t>
      </w:r>
    </w:p>
    <w:p w14:paraId="76D04387" w14:textId="77777777" w:rsidR="000F54C3" w:rsidRDefault="00DE50B5" w:rsidP="000F54C3">
      <w:pPr>
        <w:pStyle w:val="Akapitzlist"/>
        <w:numPr>
          <w:ilvl w:val="0"/>
          <w:numId w:val="19"/>
        </w:numPr>
        <w:spacing w:line="360" w:lineRule="auto"/>
        <w:jc w:val="both"/>
        <w:rPr>
          <w:rFonts w:ascii="Times New Roman" w:hAnsi="Times New Roman" w:cs="Times New Roman"/>
          <w:sz w:val="24"/>
          <w:szCs w:val="24"/>
        </w:rPr>
      </w:pPr>
      <w:r w:rsidRPr="000F54C3">
        <w:rPr>
          <w:rFonts w:ascii="Times New Roman" w:hAnsi="Times New Roman" w:cs="Times New Roman"/>
          <w:sz w:val="24"/>
          <w:szCs w:val="24"/>
        </w:rPr>
        <w:t>rozwijanie nowych form pomocy społecznej i samopomocy w ramach zidentyfikowanych potrzeb;</w:t>
      </w:r>
    </w:p>
    <w:p w14:paraId="0FD1779F" w14:textId="083510C0" w:rsidR="00DE50B5" w:rsidRPr="000F54C3" w:rsidRDefault="00DE50B5" w:rsidP="000F54C3">
      <w:pPr>
        <w:pStyle w:val="Akapitzlist"/>
        <w:numPr>
          <w:ilvl w:val="0"/>
          <w:numId w:val="19"/>
        </w:numPr>
        <w:spacing w:line="360" w:lineRule="auto"/>
        <w:jc w:val="both"/>
        <w:rPr>
          <w:rFonts w:ascii="Times New Roman" w:hAnsi="Times New Roman" w:cs="Times New Roman"/>
          <w:sz w:val="24"/>
          <w:szCs w:val="24"/>
        </w:rPr>
      </w:pPr>
      <w:r w:rsidRPr="000F54C3">
        <w:rPr>
          <w:rFonts w:ascii="Times New Roman" w:hAnsi="Times New Roman" w:cs="Times New Roman"/>
          <w:sz w:val="24"/>
          <w:szCs w:val="24"/>
        </w:rPr>
        <w:t>pobudzanie aktywności społecznej w zaspokajaniu niezbędnych potrzeb życiowych osób</w:t>
      </w:r>
      <w:r w:rsidR="000F54C3" w:rsidRPr="000F54C3">
        <w:rPr>
          <w:rFonts w:ascii="Times New Roman" w:hAnsi="Times New Roman" w:cs="Times New Roman"/>
          <w:sz w:val="24"/>
          <w:szCs w:val="24"/>
        </w:rPr>
        <w:t xml:space="preserve"> i </w:t>
      </w:r>
      <w:r w:rsidRPr="000F54C3">
        <w:rPr>
          <w:rFonts w:ascii="Times New Roman" w:hAnsi="Times New Roman" w:cs="Times New Roman"/>
          <w:sz w:val="24"/>
          <w:szCs w:val="24"/>
        </w:rPr>
        <w:t>rodzin.</w:t>
      </w:r>
    </w:p>
    <w:p w14:paraId="3F73D047" w14:textId="4AE2586E" w:rsidR="00DE50B5" w:rsidRDefault="00DE50B5" w:rsidP="001916A3">
      <w:pPr>
        <w:spacing w:line="360" w:lineRule="auto"/>
        <w:ind w:firstLine="713"/>
        <w:jc w:val="both"/>
      </w:pPr>
      <w:r>
        <w:rPr>
          <w:rFonts w:ascii="Times New Roman" w:eastAsia="Times New Roman" w:hAnsi="Times New Roman" w:cs="Times New Roman"/>
          <w:sz w:val="24"/>
          <w:szCs w:val="24"/>
        </w:rPr>
        <w:lastRenderedPageBreak/>
        <w:t>Przy  realizacji  zadań  Gminny  Ośrodek  Pomocy  Społecznej  w  Ostrowie  współpracuje z Powiatowym  Urzędem  Pracy  w  Ropczycach,  Powiatowym  Centrum  Pomocy  Rodzinie,  Sądem</w:t>
      </w:r>
      <w:bookmarkStart w:id="0" w:name="page2"/>
      <w:bookmarkEnd w:id="0"/>
      <w:r>
        <w:rPr>
          <w:rFonts w:ascii="Times New Roman" w:eastAsia="Arial" w:hAnsi="Times New Roman" w:cs="Times New Roman"/>
          <w:sz w:val="24"/>
          <w:szCs w:val="24"/>
        </w:rPr>
        <w:t xml:space="preserve"> </w:t>
      </w:r>
      <w:r>
        <w:rPr>
          <w:rFonts w:ascii="Times New Roman" w:eastAsia="Times New Roman" w:hAnsi="Times New Roman" w:cs="Times New Roman"/>
          <w:sz w:val="24"/>
          <w:szCs w:val="24"/>
        </w:rPr>
        <w:t>Rodzinnym, Komendą Powiatową Policji, GKRPA, szkołami na terenie gminy.</w:t>
      </w:r>
    </w:p>
    <w:p w14:paraId="590A053D" w14:textId="77777777" w:rsidR="00DE50B5" w:rsidRDefault="00DE50B5">
      <w:pPr>
        <w:spacing w:line="0" w:lineRule="atLeast"/>
        <w:jc w:val="both"/>
        <w:rPr>
          <w:rFonts w:ascii="Times New Roman" w:hAnsi="Times New Roman" w:cs="Times New Roman"/>
          <w:sz w:val="24"/>
          <w:szCs w:val="24"/>
        </w:rPr>
      </w:pPr>
    </w:p>
    <w:p w14:paraId="7077E001" w14:textId="77777777" w:rsidR="00DE50B5" w:rsidRDefault="00DE50B5">
      <w:pPr>
        <w:spacing w:line="0" w:lineRule="atLeast"/>
        <w:jc w:val="both"/>
        <w:rPr>
          <w:rFonts w:ascii="Times New Roman" w:hAnsi="Times New Roman" w:cs="Times New Roman"/>
          <w:sz w:val="24"/>
          <w:szCs w:val="24"/>
        </w:rPr>
      </w:pPr>
    </w:p>
    <w:p w14:paraId="4C8077AF" w14:textId="77777777" w:rsidR="00DE50B5" w:rsidRDefault="00DE50B5">
      <w:pPr>
        <w:spacing w:line="0" w:lineRule="atLeast"/>
        <w:ind w:left="7"/>
        <w:jc w:val="both"/>
      </w:pPr>
      <w:r>
        <w:rPr>
          <w:rFonts w:ascii="Times New Roman" w:eastAsia="Times New Roman" w:hAnsi="Times New Roman" w:cs="Times New Roman"/>
          <w:b/>
          <w:sz w:val="24"/>
          <w:szCs w:val="24"/>
          <w:u w:val="single"/>
        </w:rPr>
        <w:t>II. Struktura organizacyjna Ośrodka</w:t>
      </w:r>
    </w:p>
    <w:p w14:paraId="777C6484" w14:textId="77777777" w:rsidR="00DE50B5" w:rsidRDefault="00DE50B5">
      <w:pPr>
        <w:spacing w:line="200" w:lineRule="exact"/>
        <w:jc w:val="both"/>
        <w:rPr>
          <w:rFonts w:ascii="Times New Roman" w:eastAsia="Times New Roman" w:hAnsi="Times New Roman" w:cs="Times New Roman"/>
          <w:b/>
          <w:sz w:val="24"/>
          <w:szCs w:val="24"/>
          <w:u w:val="single"/>
        </w:rPr>
      </w:pPr>
    </w:p>
    <w:p w14:paraId="7A290406" w14:textId="77777777" w:rsidR="00DE50B5" w:rsidRDefault="00DE50B5">
      <w:pPr>
        <w:spacing w:line="364" w:lineRule="exact"/>
        <w:jc w:val="both"/>
        <w:rPr>
          <w:rFonts w:ascii="Times New Roman" w:eastAsia="Times New Roman" w:hAnsi="Times New Roman" w:cs="Times New Roman"/>
          <w:b/>
          <w:sz w:val="24"/>
          <w:szCs w:val="24"/>
          <w:u w:val="single"/>
        </w:rPr>
      </w:pPr>
    </w:p>
    <w:p w14:paraId="128C65ED" w14:textId="77777777" w:rsidR="00DE50B5" w:rsidRDefault="00DE50B5">
      <w:pPr>
        <w:spacing w:line="348" w:lineRule="auto"/>
        <w:ind w:left="7" w:right="20" w:firstLine="708"/>
        <w:jc w:val="both"/>
      </w:pPr>
      <w:r>
        <w:rPr>
          <w:rFonts w:ascii="Times New Roman" w:eastAsia="Times New Roman" w:hAnsi="Times New Roman" w:cs="Times New Roman"/>
          <w:sz w:val="24"/>
          <w:szCs w:val="24"/>
        </w:rPr>
        <w:t>Utworzenie i utrzymanie Ośrodka Pomocy Społecznej, w tym zapewnienie środków na wynagrodzenia pracowników jest zadaniem obowiązkowym gminy wynikającym z art. 17 ust. 18 ustawy o pomocy społecznej.</w:t>
      </w:r>
    </w:p>
    <w:p w14:paraId="2F2EDF6F" w14:textId="77777777" w:rsidR="00DE50B5" w:rsidRDefault="00DE50B5">
      <w:pPr>
        <w:spacing w:line="22" w:lineRule="exact"/>
        <w:jc w:val="both"/>
        <w:rPr>
          <w:rFonts w:ascii="Times New Roman" w:eastAsia="Times New Roman" w:hAnsi="Times New Roman" w:cs="Times New Roman"/>
          <w:sz w:val="24"/>
          <w:szCs w:val="24"/>
        </w:rPr>
      </w:pPr>
    </w:p>
    <w:p w14:paraId="343E70DA" w14:textId="7D74AE83" w:rsidR="00DE50B5" w:rsidRDefault="00DE50B5">
      <w:pPr>
        <w:spacing w:line="348" w:lineRule="auto"/>
        <w:ind w:left="7" w:firstLine="708"/>
        <w:jc w:val="both"/>
        <w:rPr>
          <w:rFonts w:ascii="Times New Roman" w:hAnsi="Times New Roman" w:cs="Times New Roman"/>
          <w:sz w:val="24"/>
          <w:szCs w:val="24"/>
        </w:rPr>
      </w:pPr>
      <w:r>
        <w:rPr>
          <w:rFonts w:ascii="Times New Roman" w:hAnsi="Times New Roman" w:cs="Times New Roman"/>
          <w:sz w:val="24"/>
          <w:szCs w:val="24"/>
        </w:rPr>
        <w:t>Na dzień 31 grudnia 20</w:t>
      </w:r>
      <w:r w:rsidR="00C33A52">
        <w:rPr>
          <w:rFonts w:ascii="Times New Roman" w:hAnsi="Times New Roman" w:cs="Times New Roman"/>
          <w:sz w:val="24"/>
          <w:szCs w:val="24"/>
        </w:rPr>
        <w:t>2</w:t>
      </w:r>
      <w:r w:rsidR="00F80EEC">
        <w:rPr>
          <w:rFonts w:ascii="Times New Roman" w:hAnsi="Times New Roman" w:cs="Times New Roman"/>
          <w:sz w:val="24"/>
          <w:szCs w:val="24"/>
        </w:rPr>
        <w:t>4</w:t>
      </w:r>
      <w:r>
        <w:rPr>
          <w:rFonts w:ascii="Times New Roman" w:hAnsi="Times New Roman" w:cs="Times New Roman"/>
          <w:sz w:val="24"/>
          <w:szCs w:val="24"/>
        </w:rPr>
        <w:t xml:space="preserve"> r. w Gminnym Ośrodku Pomocy Społecznej w Ostrowie zatrudnionych było 9 pracowników. Wewnętrzny podział organizacyjny przedstawiał się następująco:</w:t>
      </w:r>
    </w:p>
    <w:p w14:paraId="1F24BE16" w14:textId="77777777" w:rsidR="001916A3" w:rsidRDefault="001916A3">
      <w:pPr>
        <w:spacing w:line="348" w:lineRule="auto"/>
        <w:ind w:left="7" w:firstLine="708"/>
        <w:jc w:val="both"/>
        <w:rPr>
          <w:rFonts w:ascii="Times New Roman" w:hAnsi="Times New Roman" w:cs="Times New Roman"/>
          <w:sz w:val="24"/>
          <w:szCs w:val="24"/>
        </w:rPr>
      </w:pPr>
    </w:p>
    <w:p w14:paraId="2B0C2309" w14:textId="77777777" w:rsidR="001916A3" w:rsidRDefault="001916A3">
      <w:pPr>
        <w:spacing w:line="348" w:lineRule="auto"/>
        <w:ind w:left="7" w:firstLine="708"/>
        <w:jc w:val="both"/>
      </w:pPr>
    </w:p>
    <w:tbl>
      <w:tblPr>
        <w:tblW w:w="9125" w:type="dxa"/>
        <w:tblInd w:w="-5" w:type="dxa"/>
        <w:tblLayout w:type="fixed"/>
        <w:tblCellMar>
          <w:top w:w="55" w:type="dxa"/>
          <w:left w:w="55" w:type="dxa"/>
          <w:bottom w:w="55" w:type="dxa"/>
          <w:right w:w="55" w:type="dxa"/>
        </w:tblCellMar>
        <w:tblLook w:val="0000" w:firstRow="0" w:lastRow="0" w:firstColumn="0" w:lastColumn="0" w:noHBand="0" w:noVBand="0"/>
      </w:tblPr>
      <w:tblGrid>
        <w:gridCol w:w="4747"/>
        <w:gridCol w:w="4378"/>
      </w:tblGrid>
      <w:tr w:rsidR="00DE50B5" w14:paraId="006CB0B2" w14:textId="77777777" w:rsidTr="00771B92">
        <w:trPr>
          <w:trHeight w:val="308"/>
        </w:trPr>
        <w:tc>
          <w:tcPr>
            <w:tcW w:w="4747" w:type="dxa"/>
            <w:tcBorders>
              <w:top w:val="single" w:sz="4" w:space="0" w:color="000000"/>
              <w:left w:val="single" w:sz="4" w:space="0" w:color="000000"/>
              <w:bottom w:val="single" w:sz="4" w:space="0" w:color="000000"/>
            </w:tcBorders>
            <w:shd w:val="clear" w:color="auto" w:fill="auto"/>
          </w:tcPr>
          <w:p w14:paraId="5A7C38A1" w14:textId="77777777" w:rsidR="00DE50B5" w:rsidRDefault="00DE50B5">
            <w:pPr>
              <w:spacing w:line="0" w:lineRule="atLeast"/>
              <w:ind w:left="140"/>
              <w:jc w:val="center"/>
            </w:pPr>
            <w:r>
              <w:rPr>
                <w:rFonts w:ascii="Times New Roman" w:eastAsia="Times New Roman" w:hAnsi="Times New Roman" w:cs="Times New Roman"/>
                <w:sz w:val="24"/>
                <w:szCs w:val="24"/>
              </w:rPr>
              <w:t>Kierownik</w:t>
            </w:r>
          </w:p>
        </w:tc>
        <w:tc>
          <w:tcPr>
            <w:tcW w:w="4378" w:type="dxa"/>
            <w:tcBorders>
              <w:top w:val="single" w:sz="4" w:space="0" w:color="000000"/>
              <w:left w:val="single" w:sz="4" w:space="0" w:color="000000"/>
              <w:bottom w:val="single" w:sz="4" w:space="0" w:color="000000"/>
              <w:right w:val="single" w:sz="4" w:space="0" w:color="000000"/>
            </w:tcBorders>
            <w:shd w:val="clear" w:color="auto" w:fill="auto"/>
          </w:tcPr>
          <w:p w14:paraId="6A9565BB" w14:textId="77777777" w:rsidR="00DE50B5" w:rsidRDefault="00DE50B5">
            <w:pPr>
              <w:spacing w:line="0" w:lineRule="atLeast"/>
              <w:jc w:val="center"/>
            </w:pPr>
            <w:r>
              <w:rPr>
                <w:rFonts w:ascii="Times New Roman" w:eastAsia="Times New Roman" w:hAnsi="Times New Roman" w:cs="Times New Roman"/>
                <w:w w:val="97"/>
                <w:sz w:val="24"/>
                <w:szCs w:val="24"/>
              </w:rPr>
              <w:t>1 osoba</w:t>
            </w:r>
          </w:p>
        </w:tc>
      </w:tr>
      <w:tr w:rsidR="00DE50B5" w14:paraId="4196414F" w14:textId="77777777" w:rsidTr="00771B92">
        <w:trPr>
          <w:trHeight w:val="451"/>
        </w:trPr>
        <w:tc>
          <w:tcPr>
            <w:tcW w:w="4747" w:type="dxa"/>
            <w:tcBorders>
              <w:left w:val="single" w:sz="4" w:space="0" w:color="000000"/>
              <w:bottom w:val="single" w:sz="4" w:space="0" w:color="000000"/>
            </w:tcBorders>
            <w:shd w:val="clear" w:color="auto" w:fill="auto"/>
          </w:tcPr>
          <w:p w14:paraId="64C35682" w14:textId="77777777" w:rsidR="00DE50B5" w:rsidRDefault="00DE50B5">
            <w:pPr>
              <w:spacing w:line="0" w:lineRule="atLeast"/>
              <w:ind w:left="140"/>
              <w:jc w:val="center"/>
            </w:pPr>
            <w:r>
              <w:rPr>
                <w:rFonts w:ascii="Times New Roman" w:eastAsia="Times New Roman" w:hAnsi="Times New Roman" w:cs="Times New Roman"/>
                <w:sz w:val="24"/>
                <w:szCs w:val="24"/>
              </w:rPr>
              <w:t>Główny księgowy</w:t>
            </w:r>
          </w:p>
        </w:tc>
        <w:tc>
          <w:tcPr>
            <w:tcW w:w="4378" w:type="dxa"/>
            <w:tcBorders>
              <w:left w:val="single" w:sz="4" w:space="0" w:color="000000"/>
              <w:bottom w:val="single" w:sz="4" w:space="0" w:color="000000"/>
              <w:right w:val="single" w:sz="4" w:space="0" w:color="000000"/>
            </w:tcBorders>
            <w:shd w:val="clear" w:color="auto" w:fill="auto"/>
          </w:tcPr>
          <w:p w14:paraId="34DA9BC2" w14:textId="77777777" w:rsidR="00DE50B5" w:rsidRDefault="00DE50B5">
            <w:pPr>
              <w:spacing w:line="0" w:lineRule="atLeast"/>
              <w:jc w:val="center"/>
            </w:pPr>
            <w:r>
              <w:rPr>
                <w:rFonts w:ascii="Times New Roman" w:eastAsia="Times New Roman" w:hAnsi="Times New Roman" w:cs="Times New Roman"/>
                <w:w w:val="96"/>
                <w:sz w:val="24"/>
                <w:szCs w:val="24"/>
              </w:rPr>
              <w:t>0,5 etatu</w:t>
            </w:r>
          </w:p>
        </w:tc>
      </w:tr>
      <w:tr w:rsidR="00DE50B5" w14:paraId="340FBC68" w14:textId="77777777" w:rsidTr="00771B92">
        <w:trPr>
          <w:trHeight w:val="451"/>
        </w:trPr>
        <w:tc>
          <w:tcPr>
            <w:tcW w:w="4747" w:type="dxa"/>
            <w:tcBorders>
              <w:left w:val="single" w:sz="4" w:space="0" w:color="000000"/>
              <w:bottom w:val="single" w:sz="4" w:space="0" w:color="000000"/>
            </w:tcBorders>
            <w:shd w:val="clear" w:color="auto" w:fill="auto"/>
          </w:tcPr>
          <w:p w14:paraId="3C5459C1" w14:textId="77777777" w:rsidR="00DE50B5" w:rsidRDefault="00DE50B5">
            <w:pPr>
              <w:tabs>
                <w:tab w:val="left" w:pos="4887"/>
              </w:tabs>
              <w:spacing w:line="0" w:lineRule="atLeast"/>
              <w:ind w:left="140"/>
              <w:jc w:val="center"/>
            </w:pPr>
            <w:r>
              <w:rPr>
                <w:rFonts w:ascii="Times New Roman" w:eastAsia="Times New Roman" w:hAnsi="Times New Roman" w:cs="Times New Roman"/>
                <w:sz w:val="24"/>
                <w:szCs w:val="24"/>
              </w:rPr>
              <w:t>Pracownicy socjalni</w:t>
            </w:r>
          </w:p>
        </w:tc>
        <w:tc>
          <w:tcPr>
            <w:tcW w:w="4378" w:type="dxa"/>
            <w:tcBorders>
              <w:left w:val="single" w:sz="4" w:space="0" w:color="000000"/>
              <w:bottom w:val="single" w:sz="4" w:space="0" w:color="000000"/>
              <w:right w:val="single" w:sz="4" w:space="0" w:color="000000"/>
            </w:tcBorders>
            <w:shd w:val="clear" w:color="auto" w:fill="auto"/>
          </w:tcPr>
          <w:p w14:paraId="0B0403BA" w14:textId="77777777" w:rsidR="00DE50B5" w:rsidRDefault="00DE50B5">
            <w:pPr>
              <w:spacing w:line="0" w:lineRule="atLeast"/>
              <w:jc w:val="center"/>
            </w:pPr>
            <w:r>
              <w:rPr>
                <w:rFonts w:ascii="Times New Roman" w:eastAsia="Times New Roman" w:hAnsi="Times New Roman" w:cs="Times New Roman"/>
                <w:w w:val="96"/>
                <w:sz w:val="24"/>
                <w:szCs w:val="24"/>
              </w:rPr>
              <w:t>4 osoby</w:t>
            </w:r>
          </w:p>
        </w:tc>
      </w:tr>
      <w:tr w:rsidR="00DE50B5" w14:paraId="7741AF82" w14:textId="77777777" w:rsidTr="00771B92">
        <w:trPr>
          <w:trHeight w:val="451"/>
        </w:trPr>
        <w:tc>
          <w:tcPr>
            <w:tcW w:w="4747" w:type="dxa"/>
            <w:tcBorders>
              <w:left w:val="single" w:sz="4" w:space="0" w:color="000000"/>
              <w:bottom w:val="single" w:sz="4" w:space="0" w:color="000000"/>
            </w:tcBorders>
            <w:shd w:val="clear" w:color="auto" w:fill="auto"/>
          </w:tcPr>
          <w:p w14:paraId="5ABBA058" w14:textId="77777777" w:rsidR="00DE50B5" w:rsidRDefault="00DE50B5">
            <w:pPr>
              <w:tabs>
                <w:tab w:val="left" w:pos="707"/>
                <w:tab w:val="left" w:pos="4947"/>
              </w:tabs>
              <w:spacing w:line="0" w:lineRule="atLeast"/>
              <w:ind w:left="367"/>
              <w:jc w:val="center"/>
            </w:pPr>
            <w:r>
              <w:rPr>
                <w:rFonts w:ascii="Times New Roman" w:eastAsia="Times New Roman" w:hAnsi="Times New Roman" w:cs="Times New Roman"/>
                <w:sz w:val="24"/>
                <w:szCs w:val="24"/>
              </w:rPr>
              <w:t>Asystent rodziny</w:t>
            </w:r>
          </w:p>
        </w:tc>
        <w:tc>
          <w:tcPr>
            <w:tcW w:w="4378" w:type="dxa"/>
            <w:tcBorders>
              <w:left w:val="single" w:sz="4" w:space="0" w:color="000000"/>
              <w:bottom w:val="single" w:sz="4" w:space="0" w:color="000000"/>
              <w:right w:val="single" w:sz="4" w:space="0" w:color="000000"/>
            </w:tcBorders>
            <w:shd w:val="clear" w:color="auto" w:fill="auto"/>
          </w:tcPr>
          <w:p w14:paraId="6B034382" w14:textId="77777777" w:rsidR="00DE50B5" w:rsidRDefault="00DE50B5">
            <w:pPr>
              <w:spacing w:line="0" w:lineRule="atLeast"/>
              <w:jc w:val="center"/>
            </w:pPr>
            <w:r>
              <w:rPr>
                <w:rFonts w:ascii="Times New Roman" w:eastAsia="Times New Roman" w:hAnsi="Times New Roman" w:cs="Times New Roman"/>
                <w:w w:val="96"/>
                <w:sz w:val="24"/>
                <w:szCs w:val="24"/>
              </w:rPr>
              <w:t>1 osoby</w:t>
            </w:r>
          </w:p>
        </w:tc>
      </w:tr>
      <w:tr w:rsidR="00DE50B5" w14:paraId="1CE59306" w14:textId="77777777" w:rsidTr="00771B92">
        <w:trPr>
          <w:trHeight w:val="451"/>
        </w:trPr>
        <w:tc>
          <w:tcPr>
            <w:tcW w:w="4747" w:type="dxa"/>
            <w:tcBorders>
              <w:left w:val="single" w:sz="4" w:space="0" w:color="000000"/>
              <w:bottom w:val="single" w:sz="4" w:space="0" w:color="000000"/>
            </w:tcBorders>
            <w:shd w:val="clear" w:color="auto" w:fill="auto"/>
          </w:tcPr>
          <w:p w14:paraId="2DF713FA" w14:textId="77777777" w:rsidR="00DE50B5" w:rsidRDefault="00DE50B5">
            <w:pPr>
              <w:tabs>
                <w:tab w:val="left" w:pos="727"/>
              </w:tabs>
              <w:spacing w:line="0" w:lineRule="atLeast"/>
              <w:ind w:left="360"/>
              <w:jc w:val="center"/>
            </w:pPr>
            <w:r>
              <w:rPr>
                <w:rFonts w:ascii="Times New Roman" w:eastAsia="Times New Roman" w:hAnsi="Times New Roman" w:cs="Times New Roman"/>
                <w:sz w:val="24"/>
                <w:szCs w:val="24"/>
              </w:rPr>
              <w:t>Sekcja świadczeń rodzinnych</w:t>
            </w:r>
          </w:p>
        </w:tc>
        <w:tc>
          <w:tcPr>
            <w:tcW w:w="4378" w:type="dxa"/>
            <w:tcBorders>
              <w:left w:val="single" w:sz="4" w:space="0" w:color="000000"/>
              <w:bottom w:val="single" w:sz="4" w:space="0" w:color="000000"/>
              <w:right w:val="single" w:sz="4" w:space="0" w:color="000000"/>
            </w:tcBorders>
            <w:shd w:val="clear" w:color="auto" w:fill="auto"/>
          </w:tcPr>
          <w:p w14:paraId="7AC61A22" w14:textId="77777777" w:rsidR="00DE50B5" w:rsidRDefault="00DE50B5">
            <w:pPr>
              <w:spacing w:line="0" w:lineRule="atLeast"/>
              <w:jc w:val="center"/>
            </w:pPr>
            <w:r>
              <w:rPr>
                <w:rFonts w:ascii="Times New Roman" w:eastAsia="Times New Roman" w:hAnsi="Times New Roman" w:cs="Times New Roman"/>
                <w:w w:val="96"/>
                <w:sz w:val="24"/>
                <w:szCs w:val="24"/>
              </w:rPr>
              <w:t>2 osoby</w:t>
            </w:r>
          </w:p>
        </w:tc>
      </w:tr>
    </w:tbl>
    <w:p w14:paraId="2E460CA5" w14:textId="77777777" w:rsidR="00DE50B5" w:rsidRDefault="00DE50B5">
      <w:pPr>
        <w:spacing w:line="136" w:lineRule="exact"/>
        <w:jc w:val="both"/>
        <w:rPr>
          <w:rFonts w:ascii="Times New Roman" w:eastAsia="Times New Roman" w:hAnsi="Times New Roman" w:cs="Times New Roman"/>
          <w:sz w:val="24"/>
          <w:szCs w:val="24"/>
        </w:rPr>
      </w:pPr>
    </w:p>
    <w:p w14:paraId="5C1C31F4" w14:textId="77777777" w:rsidR="001916A3" w:rsidRDefault="001916A3" w:rsidP="000971C6">
      <w:pPr>
        <w:tabs>
          <w:tab w:val="left" w:pos="4947"/>
        </w:tabs>
        <w:spacing w:line="0" w:lineRule="atLeast"/>
        <w:ind w:left="7"/>
        <w:jc w:val="both"/>
        <w:rPr>
          <w:rFonts w:ascii="Times New Roman" w:eastAsia="Times New Roman" w:hAnsi="Times New Roman" w:cs="Times New Roman"/>
          <w:sz w:val="24"/>
          <w:szCs w:val="24"/>
        </w:rPr>
      </w:pPr>
    </w:p>
    <w:p w14:paraId="04CA8817" w14:textId="77777777" w:rsidR="001916A3" w:rsidRDefault="001916A3" w:rsidP="000971C6">
      <w:pPr>
        <w:tabs>
          <w:tab w:val="left" w:pos="4947"/>
        </w:tabs>
        <w:spacing w:line="0" w:lineRule="atLeast"/>
        <w:ind w:left="7"/>
        <w:jc w:val="both"/>
        <w:rPr>
          <w:rFonts w:ascii="Times New Roman" w:eastAsia="Times New Roman" w:hAnsi="Times New Roman" w:cs="Times New Roman"/>
          <w:sz w:val="24"/>
          <w:szCs w:val="24"/>
        </w:rPr>
      </w:pPr>
    </w:p>
    <w:p w14:paraId="505FEA03" w14:textId="40B542A5" w:rsidR="00DE50B5" w:rsidRDefault="00DE50B5" w:rsidP="001916A3">
      <w:pPr>
        <w:tabs>
          <w:tab w:val="left" w:pos="4947"/>
        </w:tabs>
        <w:spacing w:line="360" w:lineRule="auto"/>
        <w:ind w:left="7"/>
        <w:jc w:val="both"/>
      </w:pPr>
      <w:r>
        <w:rPr>
          <w:rFonts w:ascii="Times New Roman" w:eastAsia="Times New Roman" w:hAnsi="Times New Roman" w:cs="Times New Roman"/>
          <w:sz w:val="24"/>
          <w:szCs w:val="24"/>
        </w:rPr>
        <w:t xml:space="preserve">Jednocześnie Gminny Ośrodek Pomocy Społecznej zatrudniał </w:t>
      </w:r>
      <w:r w:rsidR="00F80EEC">
        <w:rPr>
          <w:rFonts w:ascii="Times New Roman" w:eastAsia="Times New Roman" w:hAnsi="Times New Roman" w:cs="Times New Roman"/>
          <w:sz w:val="24"/>
          <w:szCs w:val="24"/>
        </w:rPr>
        <w:t>11</w:t>
      </w:r>
      <w:r>
        <w:rPr>
          <w:rFonts w:ascii="Times New Roman" w:eastAsia="Times New Roman" w:hAnsi="Times New Roman" w:cs="Times New Roman"/>
          <w:sz w:val="24"/>
          <w:szCs w:val="24"/>
        </w:rPr>
        <w:t xml:space="preserve"> </w:t>
      </w:r>
      <w:r w:rsidR="00F80EEC">
        <w:rPr>
          <w:rFonts w:ascii="Times New Roman" w:eastAsia="Times New Roman" w:hAnsi="Times New Roman" w:cs="Times New Roman"/>
          <w:sz w:val="24"/>
          <w:szCs w:val="24"/>
        </w:rPr>
        <w:t xml:space="preserve">osób w ramach </w:t>
      </w:r>
      <w:r>
        <w:rPr>
          <w:rFonts w:ascii="Times New Roman" w:eastAsia="Times New Roman" w:hAnsi="Times New Roman" w:cs="Times New Roman"/>
          <w:sz w:val="24"/>
          <w:szCs w:val="24"/>
        </w:rPr>
        <w:t xml:space="preserve"> umowy zlecenia, w tym:</w:t>
      </w:r>
    </w:p>
    <w:p w14:paraId="0AA1474A" w14:textId="77777777" w:rsidR="00C33A52" w:rsidRDefault="00F956C9" w:rsidP="001916A3">
      <w:pPr>
        <w:spacing w:line="360" w:lineRule="auto"/>
        <w:ind w:left="3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E50B5">
        <w:rPr>
          <w:rFonts w:ascii="Times New Roman" w:eastAsia="Times New Roman" w:hAnsi="Times New Roman" w:cs="Times New Roman"/>
          <w:sz w:val="24"/>
          <w:szCs w:val="24"/>
        </w:rPr>
        <w:t>informatyk – 1 osob</w:t>
      </w:r>
      <w:r>
        <w:rPr>
          <w:rFonts w:ascii="Times New Roman" w:eastAsia="Times New Roman" w:hAnsi="Times New Roman" w:cs="Times New Roman"/>
          <w:sz w:val="24"/>
          <w:szCs w:val="24"/>
        </w:rPr>
        <w:t>a</w:t>
      </w:r>
    </w:p>
    <w:p w14:paraId="466B6825" w14:textId="24D69EC5" w:rsidR="00F80EEC" w:rsidRDefault="00F80EEC" w:rsidP="001916A3">
      <w:pPr>
        <w:spacing w:line="360" w:lineRule="auto"/>
        <w:ind w:left="367"/>
        <w:jc w:val="both"/>
      </w:pPr>
      <w:r>
        <w:rPr>
          <w:rFonts w:ascii="Times New Roman" w:eastAsia="Times New Roman" w:hAnsi="Times New Roman" w:cs="Times New Roman"/>
          <w:sz w:val="24"/>
          <w:szCs w:val="24"/>
        </w:rPr>
        <w:t xml:space="preserve">- asystent rodziny – 1 osoba </w:t>
      </w:r>
    </w:p>
    <w:p w14:paraId="68389F52" w14:textId="77777777" w:rsidR="00DE50B5" w:rsidRDefault="00F956C9" w:rsidP="001916A3">
      <w:pPr>
        <w:tabs>
          <w:tab w:val="left" w:pos="720"/>
        </w:tabs>
        <w:spacing w:line="360" w:lineRule="auto"/>
        <w:jc w:val="both"/>
      </w:pPr>
      <w:r>
        <w:rPr>
          <w:rFonts w:ascii="Times New Roman" w:eastAsia="Times New Roman" w:hAnsi="Times New Roman" w:cs="Times New Roman"/>
          <w:sz w:val="24"/>
          <w:szCs w:val="24"/>
        </w:rPr>
        <w:t xml:space="preserve">       - </w:t>
      </w:r>
      <w:r w:rsidR="00DE50B5">
        <w:rPr>
          <w:rFonts w:ascii="Times New Roman" w:eastAsia="Times New Roman" w:hAnsi="Times New Roman" w:cs="Times New Roman"/>
          <w:sz w:val="24"/>
          <w:szCs w:val="24"/>
        </w:rPr>
        <w:t xml:space="preserve">opiekunki świadczące usługi opiekuńcze – </w:t>
      </w:r>
      <w:r w:rsidR="00C85E0A">
        <w:rPr>
          <w:rFonts w:ascii="Times New Roman" w:eastAsia="Times New Roman" w:hAnsi="Times New Roman" w:cs="Times New Roman"/>
          <w:sz w:val="24"/>
          <w:szCs w:val="24"/>
        </w:rPr>
        <w:t>2</w:t>
      </w:r>
      <w:r w:rsidR="00DE50B5">
        <w:rPr>
          <w:rFonts w:ascii="Times New Roman" w:eastAsia="Times New Roman" w:hAnsi="Times New Roman" w:cs="Times New Roman"/>
          <w:sz w:val="24"/>
          <w:szCs w:val="24"/>
        </w:rPr>
        <w:t xml:space="preserve"> osob</w:t>
      </w:r>
      <w:r w:rsidR="00C85E0A">
        <w:rPr>
          <w:rFonts w:ascii="Times New Roman" w:eastAsia="Times New Roman" w:hAnsi="Times New Roman" w:cs="Times New Roman"/>
          <w:sz w:val="24"/>
          <w:szCs w:val="24"/>
        </w:rPr>
        <w:t>y</w:t>
      </w:r>
    </w:p>
    <w:p w14:paraId="5F450AE4" w14:textId="12488FB1" w:rsidR="00DE50B5" w:rsidRDefault="00F956C9" w:rsidP="001916A3">
      <w:pPr>
        <w:tabs>
          <w:tab w:val="left" w:pos="7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1679D4">
        <w:rPr>
          <w:rFonts w:ascii="Times New Roman" w:eastAsia="Times New Roman" w:hAnsi="Times New Roman" w:cs="Times New Roman"/>
          <w:sz w:val="24"/>
          <w:szCs w:val="24"/>
        </w:rPr>
        <w:t xml:space="preserve">asystent osobisty osoby niepełnosprawnej – </w:t>
      </w:r>
      <w:r w:rsidR="00F80EEC">
        <w:rPr>
          <w:rFonts w:ascii="Times New Roman" w:eastAsia="Times New Roman" w:hAnsi="Times New Roman" w:cs="Times New Roman"/>
          <w:sz w:val="24"/>
          <w:szCs w:val="24"/>
        </w:rPr>
        <w:t>5</w:t>
      </w:r>
      <w:r w:rsidR="001679D4">
        <w:rPr>
          <w:rFonts w:ascii="Times New Roman" w:eastAsia="Times New Roman" w:hAnsi="Times New Roman" w:cs="Times New Roman"/>
          <w:sz w:val="24"/>
          <w:szCs w:val="24"/>
        </w:rPr>
        <w:t xml:space="preserve"> os</w:t>
      </w:r>
      <w:r w:rsidR="00F80EEC">
        <w:rPr>
          <w:rFonts w:ascii="Times New Roman" w:eastAsia="Times New Roman" w:hAnsi="Times New Roman" w:cs="Times New Roman"/>
          <w:sz w:val="24"/>
          <w:szCs w:val="24"/>
        </w:rPr>
        <w:t>ó</w:t>
      </w:r>
      <w:r w:rsidR="001679D4">
        <w:rPr>
          <w:rFonts w:ascii="Times New Roman" w:eastAsia="Times New Roman" w:hAnsi="Times New Roman" w:cs="Times New Roman"/>
          <w:sz w:val="24"/>
          <w:szCs w:val="24"/>
        </w:rPr>
        <w:t>b</w:t>
      </w:r>
    </w:p>
    <w:p w14:paraId="76BFC190" w14:textId="77777777" w:rsidR="00F956C9" w:rsidRDefault="00F956C9" w:rsidP="001916A3">
      <w:pPr>
        <w:tabs>
          <w:tab w:val="left" w:pos="7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oraz świadczenie usług w zakresie :</w:t>
      </w:r>
    </w:p>
    <w:p w14:paraId="3571B15E" w14:textId="77777777" w:rsidR="00F956C9" w:rsidRDefault="00F956C9" w:rsidP="001916A3">
      <w:pPr>
        <w:tabs>
          <w:tab w:val="left" w:pos="7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-obsługa ochrony danych osobowych- 1 osoba</w:t>
      </w:r>
    </w:p>
    <w:p w14:paraId="65AE26F5" w14:textId="77777777" w:rsidR="00F956C9" w:rsidRDefault="00F956C9" w:rsidP="001916A3">
      <w:pPr>
        <w:tabs>
          <w:tab w:val="left" w:pos="7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obsługa usług BHP i PPOŻ – 1 osoba</w:t>
      </w:r>
    </w:p>
    <w:p w14:paraId="65196D9A" w14:textId="77777777" w:rsidR="00F956C9" w:rsidRDefault="00F956C9" w:rsidP="001916A3">
      <w:pPr>
        <w:tabs>
          <w:tab w:val="left" w:pos="720"/>
        </w:tabs>
        <w:spacing w:line="360" w:lineRule="auto"/>
        <w:jc w:val="both"/>
      </w:pPr>
      <w:r>
        <w:rPr>
          <w:rFonts w:ascii="Times New Roman" w:eastAsia="Times New Roman" w:hAnsi="Times New Roman" w:cs="Times New Roman"/>
          <w:sz w:val="24"/>
          <w:szCs w:val="24"/>
        </w:rPr>
        <w:t xml:space="preserve">    </w:t>
      </w:r>
    </w:p>
    <w:p w14:paraId="491CF8EE" w14:textId="0124C10C" w:rsidR="001679D4" w:rsidRDefault="00DE50B5" w:rsidP="001916A3">
      <w:pPr>
        <w:tabs>
          <w:tab w:val="left" w:pos="560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Wydatki związane z utrzymaniem Ośrodka w związku z realizacją zadań z pomocy społecznej wyn</w:t>
      </w:r>
      <w:r w:rsidR="001679D4">
        <w:rPr>
          <w:rFonts w:ascii="Times New Roman" w:eastAsia="Times New Roman" w:hAnsi="Times New Roman" w:cs="Times New Roman"/>
          <w:sz w:val="24"/>
          <w:szCs w:val="24"/>
        </w:rPr>
        <w:t>i</w:t>
      </w:r>
      <w:r>
        <w:rPr>
          <w:rFonts w:ascii="Times New Roman" w:eastAsia="Times New Roman" w:hAnsi="Times New Roman" w:cs="Times New Roman"/>
          <w:sz w:val="24"/>
          <w:szCs w:val="24"/>
        </w:rPr>
        <w:t>os</w:t>
      </w:r>
      <w:r w:rsidR="001679D4">
        <w:rPr>
          <w:rFonts w:ascii="Times New Roman" w:eastAsia="Times New Roman" w:hAnsi="Times New Roman" w:cs="Times New Roman"/>
          <w:sz w:val="24"/>
          <w:szCs w:val="24"/>
        </w:rPr>
        <w:t>ły kw</w:t>
      </w:r>
      <w:r w:rsidR="00F956C9">
        <w:rPr>
          <w:rFonts w:ascii="Times New Roman" w:eastAsia="Times New Roman" w:hAnsi="Times New Roman" w:cs="Times New Roman"/>
          <w:sz w:val="24"/>
          <w:szCs w:val="24"/>
        </w:rPr>
        <w:t xml:space="preserve">otę </w:t>
      </w:r>
      <w:r w:rsidR="00F80EEC">
        <w:rPr>
          <w:rFonts w:ascii="Times New Roman" w:eastAsia="Times New Roman" w:hAnsi="Times New Roman" w:cs="Times New Roman"/>
          <w:b/>
          <w:bCs/>
          <w:sz w:val="24"/>
          <w:szCs w:val="24"/>
        </w:rPr>
        <w:t>992.994,91</w:t>
      </w:r>
      <w:r w:rsidR="00F956C9">
        <w:rPr>
          <w:rFonts w:ascii="Times New Roman" w:eastAsia="Times New Roman" w:hAnsi="Times New Roman" w:cs="Times New Roman"/>
          <w:sz w:val="24"/>
          <w:szCs w:val="24"/>
        </w:rPr>
        <w:t xml:space="preserve"> złotych</w:t>
      </w:r>
      <w:r w:rsidR="001916A3">
        <w:rPr>
          <w:rFonts w:ascii="Times New Roman" w:eastAsia="Times New Roman" w:hAnsi="Times New Roman" w:cs="Times New Roman"/>
          <w:sz w:val="24"/>
          <w:szCs w:val="24"/>
        </w:rPr>
        <w:t>.</w:t>
      </w:r>
    </w:p>
    <w:p w14:paraId="77868DC3" w14:textId="77777777" w:rsidR="00DE50B5" w:rsidRPr="00B17502" w:rsidRDefault="0042435A" w:rsidP="001916A3">
      <w:pPr>
        <w:tabs>
          <w:tab w:val="left" w:pos="5600"/>
        </w:tabs>
        <w:spacing w:line="360" w:lineRule="auto"/>
        <w:jc w:val="both"/>
        <w:rPr>
          <w:b/>
          <w:bCs/>
        </w:rPr>
      </w:pPr>
      <w:r>
        <w:rPr>
          <w:rFonts w:ascii="Times New Roman" w:eastAsia="Times New Roman" w:hAnsi="Times New Roman" w:cs="Times New Roman"/>
          <w:color w:val="FF0000"/>
          <w:sz w:val="24"/>
          <w:szCs w:val="24"/>
        </w:rPr>
        <w:t xml:space="preserve"> </w:t>
      </w:r>
    </w:p>
    <w:p w14:paraId="1D00DF8B" w14:textId="77777777" w:rsidR="00DE50B5" w:rsidRPr="001B460B" w:rsidRDefault="00DE50B5" w:rsidP="001916A3">
      <w:pPr>
        <w:spacing w:line="360" w:lineRule="auto"/>
        <w:ind w:left="700"/>
        <w:jc w:val="both"/>
      </w:pPr>
      <w:r>
        <w:rPr>
          <w:rFonts w:ascii="Times New Roman" w:eastAsia="Times New Roman" w:hAnsi="Times New Roman" w:cs="Times New Roman"/>
          <w:sz w:val="24"/>
          <w:szCs w:val="24"/>
        </w:rPr>
        <w:t>Kwota ta została wykorzystana na:</w:t>
      </w:r>
    </w:p>
    <w:p w14:paraId="405C8ED9" w14:textId="63FD3D51" w:rsidR="00DE50B5" w:rsidRDefault="00DE50B5" w:rsidP="001916A3">
      <w:pPr>
        <w:numPr>
          <w:ilvl w:val="0"/>
          <w:numId w:val="3"/>
        </w:numPr>
        <w:tabs>
          <w:tab w:val="left" w:pos="720"/>
        </w:tabs>
        <w:spacing w:line="360" w:lineRule="auto"/>
        <w:ind w:left="720" w:hanging="367"/>
        <w:jc w:val="both"/>
      </w:pPr>
      <w:r>
        <w:rPr>
          <w:rFonts w:ascii="Times New Roman" w:eastAsia="Times New Roman" w:hAnsi="Times New Roman" w:cs="Times New Roman"/>
          <w:sz w:val="24"/>
          <w:szCs w:val="24"/>
        </w:rPr>
        <w:t xml:space="preserve">wypłata wynagrodzeń dla pracowników i dodatkowego wynagrodzenia rocznego </w:t>
      </w:r>
      <w:r w:rsidR="00DC10DA">
        <w:rPr>
          <w:rFonts w:ascii="Times New Roman" w:eastAsia="Times New Roman" w:hAnsi="Times New Roman" w:cs="Times New Roman"/>
          <w:sz w:val="24"/>
          <w:szCs w:val="24"/>
        </w:rPr>
        <w:t>–</w:t>
      </w:r>
      <w:r w:rsidR="00B17502">
        <w:rPr>
          <w:rFonts w:ascii="Times New Roman" w:eastAsia="Times New Roman" w:hAnsi="Times New Roman" w:cs="Times New Roman"/>
          <w:sz w:val="24"/>
          <w:szCs w:val="24"/>
        </w:rPr>
        <w:t xml:space="preserve"> </w:t>
      </w:r>
      <w:r w:rsidR="00F80EEC">
        <w:rPr>
          <w:rFonts w:ascii="Times New Roman" w:eastAsia="Times New Roman" w:hAnsi="Times New Roman" w:cs="Times New Roman"/>
          <w:b/>
          <w:bCs/>
          <w:sz w:val="24"/>
          <w:szCs w:val="24"/>
        </w:rPr>
        <w:t xml:space="preserve">854.618,33 </w:t>
      </w:r>
      <w:r w:rsidR="00B17502">
        <w:rPr>
          <w:rFonts w:ascii="Times New Roman" w:eastAsia="Times New Roman" w:hAnsi="Times New Roman" w:cs="Times New Roman"/>
          <w:sz w:val="24"/>
          <w:szCs w:val="24"/>
        </w:rPr>
        <w:t>zł</w:t>
      </w:r>
    </w:p>
    <w:p w14:paraId="39E0EA55" w14:textId="4FDE0096" w:rsidR="00DE50B5" w:rsidRDefault="00DE50B5" w:rsidP="001916A3">
      <w:pPr>
        <w:numPr>
          <w:ilvl w:val="0"/>
          <w:numId w:val="3"/>
        </w:numPr>
        <w:tabs>
          <w:tab w:val="left" w:pos="720"/>
        </w:tabs>
        <w:spacing w:line="360" w:lineRule="auto"/>
        <w:ind w:left="720" w:hanging="367"/>
        <w:jc w:val="both"/>
      </w:pPr>
      <w:r>
        <w:rPr>
          <w:rFonts w:ascii="Times New Roman" w:eastAsia="Times New Roman" w:hAnsi="Times New Roman" w:cs="Times New Roman"/>
          <w:sz w:val="24"/>
          <w:szCs w:val="24"/>
        </w:rPr>
        <w:t>wypłata umów zlecenia</w:t>
      </w:r>
      <w:r w:rsidR="00B17502">
        <w:rPr>
          <w:rFonts w:ascii="Times New Roman" w:eastAsia="Times New Roman" w:hAnsi="Times New Roman" w:cs="Times New Roman"/>
          <w:sz w:val="24"/>
          <w:szCs w:val="24"/>
        </w:rPr>
        <w:t xml:space="preserve"> – </w:t>
      </w:r>
      <w:r w:rsidR="00F80EEC">
        <w:rPr>
          <w:rFonts w:ascii="Times New Roman" w:eastAsia="Times New Roman" w:hAnsi="Times New Roman" w:cs="Times New Roman"/>
          <w:b/>
          <w:bCs/>
          <w:sz w:val="24"/>
          <w:szCs w:val="24"/>
        </w:rPr>
        <w:t xml:space="preserve">7.426,00 </w:t>
      </w:r>
      <w:r w:rsidR="00F956C9">
        <w:rPr>
          <w:rFonts w:ascii="Times New Roman" w:eastAsia="Times New Roman" w:hAnsi="Times New Roman" w:cs="Times New Roman"/>
          <w:b/>
          <w:bCs/>
          <w:sz w:val="24"/>
          <w:szCs w:val="24"/>
        </w:rPr>
        <w:t xml:space="preserve"> zł</w:t>
      </w:r>
    </w:p>
    <w:p w14:paraId="048A8E02" w14:textId="52729221" w:rsidR="00DE50B5" w:rsidRDefault="00DE50B5" w:rsidP="001916A3">
      <w:pPr>
        <w:numPr>
          <w:ilvl w:val="0"/>
          <w:numId w:val="3"/>
        </w:numPr>
        <w:tabs>
          <w:tab w:val="left" w:pos="720"/>
        </w:tabs>
        <w:spacing w:line="360" w:lineRule="auto"/>
        <w:ind w:left="720" w:hanging="367"/>
        <w:jc w:val="both"/>
      </w:pPr>
      <w:r>
        <w:rPr>
          <w:rFonts w:ascii="Times New Roman" w:eastAsia="Arial" w:hAnsi="Times New Roman" w:cs="Times New Roman"/>
          <w:sz w:val="24"/>
          <w:szCs w:val="24"/>
        </w:rPr>
        <w:t>zakup materiałów biurowych, pieczątek, druków, książek nadawczych, środków czystości, artykułów biurowych, tonerów</w:t>
      </w:r>
      <w:r>
        <w:rPr>
          <w:rFonts w:ascii="Times New Roman" w:eastAsia="Times New Roman" w:hAnsi="Times New Roman" w:cs="Times New Roman"/>
          <w:sz w:val="24"/>
          <w:szCs w:val="24"/>
        </w:rPr>
        <w:t xml:space="preserve"> </w:t>
      </w:r>
      <w:r w:rsidR="00471903">
        <w:rPr>
          <w:rFonts w:ascii="Times New Roman" w:eastAsia="Times New Roman" w:hAnsi="Times New Roman" w:cs="Times New Roman"/>
          <w:sz w:val="24"/>
          <w:szCs w:val="24"/>
        </w:rPr>
        <w:t>,usługi pocztowe–</w:t>
      </w:r>
      <w:r w:rsidR="00B17502">
        <w:rPr>
          <w:rFonts w:ascii="Times New Roman" w:eastAsia="Times New Roman" w:hAnsi="Times New Roman" w:cs="Times New Roman"/>
          <w:b/>
          <w:bCs/>
          <w:color w:val="000000"/>
          <w:sz w:val="24"/>
          <w:szCs w:val="24"/>
        </w:rPr>
        <w:t xml:space="preserve"> </w:t>
      </w:r>
      <w:r w:rsidR="00F80EEC">
        <w:rPr>
          <w:rFonts w:ascii="Times New Roman" w:eastAsia="Times New Roman" w:hAnsi="Times New Roman" w:cs="Times New Roman"/>
          <w:b/>
          <w:bCs/>
          <w:color w:val="000000"/>
          <w:sz w:val="24"/>
          <w:szCs w:val="24"/>
        </w:rPr>
        <w:t xml:space="preserve">47.527,02 </w:t>
      </w:r>
      <w:r w:rsidR="00F956C9">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sz w:val="24"/>
          <w:szCs w:val="24"/>
        </w:rPr>
        <w:t>zł</w:t>
      </w:r>
    </w:p>
    <w:p w14:paraId="52768F02" w14:textId="4829DBBD" w:rsidR="00DE50B5" w:rsidRDefault="00DE50B5" w:rsidP="001916A3">
      <w:pPr>
        <w:numPr>
          <w:ilvl w:val="0"/>
          <w:numId w:val="3"/>
        </w:numPr>
        <w:tabs>
          <w:tab w:val="left" w:pos="720"/>
        </w:tabs>
        <w:spacing w:line="360" w:lineRule="auto"/>
        <w:ind w:left="720" w:hanging="367"/>
        <w:jc w:val="both"/>
      </w:pPr>
      <w:r>
        <w:rPr>
          <w:rFonts w:ascii="Times New Roman" w:eastAsia="Times New Roman" w:hAnsi="Times New Roman" w:cs="Times New Roman"/>
          <w:sz w:val="24"/>
          <w:szCs w:val="24"/>
        </w:rPr>
        <w:t xml:space="preserve"> szkolenia pracowników i delegacje</w:t>
      </w:r>
      <w:r w:rsidR="00471903">
        <w:rPr>
          <w:rFonts w:ascii="Times New Roman" w:eastAsia="Times New Roman" w:hAnsi="Times New Roman" w:cs="Times New Roman"/>
          <w:sz w:val="24"/>
          <w:szCs w:val="24"/>
        </w:rPr>
        <w:t xml:space="preserve">  </w:t>
      </w:r>
      <w:r w:rsidR="00F956C9">
        <w:rPr>
          <w:rFonts w:ascii="Times New Roman" w:eastAsia="Times New Roman" w:hAnsi="Times New Roman" w:cs="Times New Roman"/>
          <w:b/>
          <w:bCs/>
          <w:sz w:val="24"/>
          <w:szCs w:val="24"/>
        </w:rPr>
        <w:t>4.</w:t>
      </w:r>
      <w:r w:rsidR="00F80EEC">
        <w:rPr>
          <w:rFonts w:ascii="Times New Roman" w:eastAsia="Times New Roman" w:hAnsi="Times New Roman" w:cs="Times New Roman"/>
          <w:b/>
          <w:bCs/>
          <w:sz w:val="24"/>
          <w:szCs w:val="24"/>
        </w:rPr>
        <w:t xml:space="preserve">112,88 </w:t>
      </w:r>
      <w:r>
        <w:rPr>
          <w:rFonts w:ascii="Times New Roman" w:eastAsia="Times New Roman" w:hAnsi="Times New Roman" w:cs="Times New Roman"/>
          <w:sz w:val="24"/>
          <w:szCs w:val="24"/>
        </w:rPr>
        <w:t>zł</w:t>
      </w:r>
    </w:p>
    <w:p w14:paraId="295926FB" w14:textId="4DF715BC" w:rsidR="00DE50B5" w:rsidRDefault="00DE50B5" w:rsidP="001916A3">
      <w:pPr>
        <w:numPr>
          <w:ilvl w:val="0"/>
          <w:numId w:val="3"/>
        </w:numPr>
        <w:tabs>
          <w:tab w:val="left" w:pos="720"/>
        </w:tabs>
        <w:spacing w:line="360" w:lineRule="auto"/>
        <w:ind w:left="720" w:hanging="367"/>
        <w:jc w:val="both"/>
      </w:pPr>
      <w:r>
        <w:rPr>
          <w:rFonts w:ascii="Times New Roman" w:eastAsia="Times New Roman" w:hAnsi="Times New Roman" w:cs="Times New Roman"/>
          <w:sz w:val="24"/>
          <w:szCs w:val="24"/>
        </w:rPr>
        <w:t>Wynagrodzenie dla opiekuna z kosztami obsługi -</w:t>
      </w:r>
      <w:r w:rsidR="001012C4">
        <w:rPr>
          <w:rFonts w:ascii="Times New Roman" w:eastAsia="Times New Roman" w:hAnsi="Times New Roman" w:cs="Times New Roman"/>
          <w:b/>
          <w:bCs/>
          <w:sz w:val="24"/>
          <w:szCs w:val="24"/>
        </w:rPr>
        <w:t xml:space="preserve">28.562,10 </w:t>
      </w:r>
      <w:r w:rsidR="001679D4">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zł</w:t>
      </w:r>
    </w:p>
    <w:p w14:paraId="5C392A32" w14:textId="628917E3" w:rsidR="00DE50B5" w:rsidRDefault="00DE50B5" w:rsidP="001916A3">
      <w:pPr>
        <w:numPr>
          <w:ilvl w:val="0"/>
          <w:numId w:val="3"/>
        </w:numPr>
        <w:tabs>
          <w:tab w:val="left" w:pos="720"/>
        </w:tabs>
        <w:spacing w:line="360" w:lineRule="auto"/>
        <w:ind w:left="720" w:hanging="367"/>
        <w:jc w:val="both"/>
      </w:pPr>
      <w:r>
        <w:rPr>
          <w:rFonts w:ascii="Times New Roman" w:eastAsia="Times New Roman" w:hAnsi="Times New Roman" w:cs="Times New Roman"/>
          <w:sz w:val="24"/>
          <w:szCs w:val="24"/>
        </w:rPr>
        <w:t xml:space="preserve">odpis ZFŚS – </w:t>
      </w:r>
      <w:r w:rsidR="001012C4">
        <w:rPr>
          <w:rFonts w:ascii="Times New Roman" w:eastAsia="Times New Roman" w:hAnsi="Times New Roman" w:cs="Times New Roman"/>
          <w:b/>
          <w:bCs/>
          <w:sz w:val="24"/>
          <w:szCs w:val="24"/>
        </w:rPr>
        <w:t xml:space="preserve">13.294,27 </w:t>
      </w:r>
      <w:r w:rsidR="00F956C9">
        <w:rPr>
          <w:rFonts w:ascii="Times New Roman" w:eastAsia="Times New Roman" w:hAnsi="Times New Roman" w:cs="Times New Roman"/>
          <w:b/>
          <w:bCs/>
          <w:sz w:val="24"/>
          <w:szCs w:val="24"/>
        </w:rPr>
        <w:t xml:space="preserve"> </w:t>
      </w:r>
      <w:r w:rsidR="000971C6">
        <w:rPr>
          <w:rFonts w:ascii="Times New Roman" w:eastAsia="Times New Roman" w:hAnsi="Times New Roman" w:cs="Times New Roman"/>
          <w:b/>
          <w:bCs/>
          <w:sz w:val="24"/>
          <w:szCs w:val="24"/>
        </w:rPr>
        <w:t>zł</w:t>
      </w:r>
    </w:p>
    <w:p w14:paraId="1814B727" w14:textId="77777777" w:rsidR="00DE50B5" w:rsidRDefault="00DE50B5" w:rsidP="001916A3">
      <w:pPr>
        <w:numPr>
          <w:ilvl w:val="0"/>
          <w:numId w:val="3"/>
        </w:numPr>
        <w:tabs>
          <w:tab w:val="left" w:pos="720"/>
        </w:tabs>
        <w:spacing w:line="360" w:lineRule="auto"/>
        <w:ind w:left="720" w:hanging="367"/>
        <w:jc w:val="both"/>
      </w:pPr>
      <w:r>
        <w:rPr>
          <w:rFonts w:ascii="Times New Roman" w:eastAsia="Times New Roman" w:hAnsi="Times New Roman" w:cs="Times New Roman"/>
          <w:sz w:val="24"/>
          <w:szCs w:val="24"/>
        </w:rPr>
        <w:t xml:space="preserve">wynagrodzenie kuratora </w:t>
      </w:r>
      <w:r w:rsidR="000971C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0971C6">
        <w:rPr>
          <w:rFonts w:ascii="Times New Roman" w:eastAsia="Times New Roman" w:hAnsi="Times New Roman" w:cs="Times New Roman"/>
          <w:b/>
          <w:bCs/>
          <w:sz w:val="24"/>
          <w:szCs w:val="24"/>
        </w:rPr>
        <w:t>2.400,00 zł</w:t>
      </w:r>
    </w:p>
    <w:p w14:paraId="6DC317BA" w14:textId="77777777" w:rsidR="00DE50B5" w:rsidRDefault="00DE50B5">
      <w:pPr>
        <w:tabs>
          <w:tab w:val="left" w:pos="720"/>
        </w:tabs>
        <w:spacing w:line="0" w:lineRule="atLeast"/>
        <w:jc w:val="both"/>
        <w:rPr>
          <w:rFonts w:ascii="Times New Roman" w:eastAsia="Times New Roman" w:hAnsi="Times New Roman" w:cs="Times New Roman"/>
          <w:sz w:val="24"/>
          <w:szCs w:val="24"/>
        </w:rPr>
      </w:pPr>
    </w:p>
    <w:p w14:paraId="64ADE4A5" w14:textId="04B89891" w:rsidR="00DE50B5" w:rsidRDefault="001B460B" w:rsidP="00771B92">
      <w:pPr>
        <w:tabs>
          <w:tab w:val="left" w:pos="720"/>
        </w:tabs>
        <w:spacing w:line="0" w:lineRule="atLeast"/>
        <w:ind w:right="-566"/>
        <w:jc w:val="both"/>
      </w:pPr>
      <w:r>
        <w:rPr>
          <w:rFonts w:ascii="Times New Roman" w:eastAsia="Times New Roman" w:hAnsi="Times New Roman" w:cs="Times New Roman"/>
          <w:sz w:val="24"/>
          <w:szCs w:val="24"/>
        </w:rPr>
        <w:t xml:space="preserve">              </w:t>
      </w:r>
      <w:r w:rsidR="00DE50B5">
        <w:rPr>
          <w:rFonts w:ascii="Times New Roman" w:eastAsia="Times New Roman" w:hAnsi="Times New Roman" w:cs="Times New Roman"/>
          <w:b/>
          <w:sz w:val="24"/>
          <w:szCs w:val="24"/>
          <w:u w:val="single"/>
        </w:rPr>
        <w:t>III. Wydatki</w:t>
      </w:r>
    </w:p>
    <w:p w14:paraId="7E2972DE" w14:textId="77777777" w:rsidR="00DE50B5" w:rsidRDefault="00DE50B5">
      <w:pPr>
        <w:spacing w:line="200" w:lineRule="exact"/>
        <w:jc w:val="both"/>
        <w:rPr>
          <w:rFonts w:ascii="Times New Roman" w:eastAsia="Times New Roman" w:hAnsi="Times New Roman" w:cs="Times New Roman"/>
          <w:b/>
          <w:sz w:val="24"/>
          <w:szCs w:val="24"/>
          <w:u w:val="single"/>
        </w:rPr>
      </w:pPr>
    </w:p>
    <w:p w14:paraId="0CE2E8E0" w14:textId="2882A5D2" w:rsidR="00DE50B5" w:rsidRDefault="00DE50B5">
      <w:pPr>
        <w:spacing w:line="348" w:lineRule="auto"/>
        <w:ind w:right="20" w:firstLine="708"/>
        <w:jc w:val="both"/>
      </w:pPr>
      <w:r>
        <w:rPr>
          <w:rFonts w:ascii="Times New Roman" w:eastAsia="Times New Roman" w:hAnsi="Times New Roman" w:cs="Times New Roman"/>
          <w:sz w:val="24"/>
          <w:szCs w:val="24"/>
        </w:rPr>
        <w:t>Zadania realizowane przez Gminny Ośrodek Pomocy Społecznej w Ostrowie po stronie wydatków zamknęły się kwotą</w:t>
      </w:r>
      <w:r w:rsidR="00F956C9">
        <w:rPr>
          <w:rFonts w:ascii="Times New Roman" w:eastAsia="Times New Roman" w:hAnsi="Times New Roman" w:cs="Times New Roman"/>
          <w:sz w:val="24"/>
          <w:szCs w:val="24"/>
        </w:rPr>
        <w:t xml:space="preserve"> </w:t>
      </w:r>
      <w:r w:rsidR="00F956C9">
        <w:rPr>
          <w:rFonts w:ascii="Times New Roman" w:eastAsia="Times New Roman" w:hAnsi="Times New Roman" w:cs="Times New Roman"/>
          <w:b/>
          <w:bCs/>
          <w:sz w:val="24"/>
          <w:szCs w:val="24"/>
        </w:rPr>
        <w:t>6.</w:t>
      </w:r>
      <w:r w:rsidR="001012C4">
        <w:rPr>
          <w:rFonts w:ascii="Times New Roman" w:eastAsia="Times New Roman" w:hAnsi="Times New Roman" w:cs="Times New Roman"/>
          <w:b/>
          <w:bCs/>
          <w:sz w:val="24"/>
          <w:szCs w:val="24"/>
        </w:rPr>
        <w:t>991.864,82</w:t>
      </w:r>
      <w:r w:rsidR="00F956C9">
        <w:rPr>
          <w:rFonts w:ascii="Times New Roman" w:eastAsia="Times New Roman" w:hAnsi="Times New Roman" w:cs="Times New Roman"/>
          <w:b/>
          <w:bCs/>
          <w:sz w:val="24"/>
          <w:szCs w:val="24"/>
        </w:rPr>
        <w:t xml:space="preserve"> zł.</w:t>
      </w:r>
    </w:p>
    <w:p w14:paraId="780CA041" w14:textId="77777777" w:rsidR="00DE50B5" w:rsidRDefault="00DE50B5">
      <w:pPr>
        <w:spacing w:line="11" w:lineRule="exact"/>
        <w:jc w:val="both"/>
        <w:rPr>
          <w:rFonts w:ascii="Times New Roman" w:eastAsia="Times New Roman" w:hAnsi="Times New Roman" w:cs="Times New Roman"/>
          <w:sz w:val="24"/>
          <w:szCs w:val="24"/>
        </w:rPr>
      </w:pPr>
    </w:p>
    <w:p w14:paraId="176CD760" w14:textId="6B3DA059" w:rsidR="00DE50B5" w:rsidRDefault="00DE50B5">
      <w:pPr>
        <w:spacing w:line="0" w:lineRule="atLeast"/>
        <w:ind w:left="700"/>
        <w:jc w:val="both"/>
      </w:pPr>
      <w:r>
        <w:rPr>
          <w:rFonts w:ascii="Times New Roman" w:eastAsia="Times New Roman" w:hAnsi="Times New Roman" w:cs="Times New Roman"/>
          <w:sz w:val="24"/>
          <w:szCs w:val="24"/>
        </w:rPr>
        <w:t>Szczegółowe zestawienie wydatków za 20</w:t>
      </w:r>
      <w:r w:rsidR="00016459">
        <w:rPr>
          <w:rFonts w:ascii="Times New Roman" w:eastAsia="Times New Roman" w:hAnsi="Times New Roman" w:cs="Times New Roman"/>
          <w:sz w:val="24"/>
          <w:szCs w:val="24"/>
        </w:rPr>
        <w:t>2</w:t>
      </w:r>
      <w:r w:rsidR="001012C4">
        <w:rPr>
          <w:rFonts w:ascii="Times New Roman" w:eastAsia="Times New Roman" w:hAnsi="Times New Roman" w:cs="Times New Roman"/>
          <w:sz w:val="24"/>
          <w:szCs w:val="24"/>
        </w:rPr>
        <w:t>4</w:t>
      </w:r>
      <w:r>
        <w:rPr>
          <w:rFonts w:ascii="Times New Roman" w:eastAsia="Times New Roman" w:hAnsi="Times New Roman" w:cs="Times New Roman"/>
          <w:sz w:val="24"/>
          <w:szCs w:val="24"/>
        </w:rPr>
        <w:t>r.</w:t>
      </w:r>
    </w:p>
    <w:p w14:paraId="458F37CB" w14:textId="77777777" w:rsidR="00DE50B5" w:rsidRDefault="00DE50B5">
      <w:pPr>
        <w:spacing w:line="200" w:lineRule="exact"/>
        <w:jc w:val="both"/>
        <w:rPr>
          <w:rFonts w:ascii="Times New Roman" w:eastAsia="Times New Roman" w:hAnsi="Times New Roman" w:cs="Times New Roman"/>
          <w:sz w:val="24"/>
          <w:szCs w:val="24"/>
        </w:rPr>
      </w:pPr>
    </w:p>
    <w:p w14:paraId="225C503F" w14:textId="77777777" w:rsidR="00DE50B5" w:rsidRDefault="00DE50B5">
      <w:pPr>
        <w:spacing w:line="0" w:lineRule="atLeast"/>
        <w:ind w:left="360"/>
        <w:jc w:val="both"/>
      </w:pPr>
      <w:r>
        <w:rPr>
          <w:rFonts w:ascii="Times New Roman" w:eastAsia="Times New Roman" w:hAnsi="Times New Roman" w:cs="Times New Roman"/>
          <w:b/>
          <w:bCs/>
          <w:sz w:val="24"/>
          <w:szCs w:val="24"/>
        </w:rPr>
        <w:t>Zadania własne Gminy:</w:t>
      </w:r>
    </w:p>
    <w:p w14:paraId="4A7F5122" w14:textId="77777777" w:rsidR="00DE50B5" w:rsidRDefault="00DE50B5">
      <w:pPr>
        <w:spacing w:line="0" w:lineRule="atLeast"/>
        <w:ind w:left="360"/>
        <w:jc w:val="both"/>
        <w:rPr>
          <w:rFonts w:ascii="Times New Roman" w:eastAsia="Times New Roman" w:hAnsi="Times New Roman" w:cs="Times New Roman"/>
          <w:sz w:val="24"/>
          <w:szCs w:val="24"/>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6886"/>
        <w:gridCol w:w="2041"/>
      </w:tblGrid>
      <w:tr w:rsidR="00DE50B5" w14:paraId="0D2E172E" w14:textId="77777777" w:rsidTr="00771B92">
        <w:trPr>
          <w:trHeight w:val="370"/>
        </w:trPr>
        <w:tc>
          <w:tcPr>
            <w:tcW w:w="6886" w:type="dxa"/>
            <w:tcBorders>
              <w:top w:val="single" w:sz="4" w:space="0" w:color="000000"/>
              <w:left w:val="single" w:sz="4" w:space="0" w:color="000000"/>
              <w:bottom w:val="single" w:sz="4" w:space="0" w:color="000000"/>
            </w:tcBorders>
            <w:shd w:val="clear" w:color="auto" w:fill="auto"/>
          </w:tcPr>
          <w:p w14:paraId="115873CD" w14:textId="77777777" w:rsidR="00DE50B5" w:rsidRDefault="00DE50B5">
            <w:pPr>
              <w:spacing w:line="0" w:lineRule="atLeast"/>
              <w:jc w:val="center"/>
            </w:pPr>
            <w:r>
              <w:rPr>
                <w:rFonts w:ascii="Times New Roman" w:eastAsia="Times New Roman" w:hAnsi="Times New Roman" w:cs="Times New Roman"/>
                <w:sz w:val="24"/>
                <w:szCs w:val="24"/>
              </w:rPr>
              <w:t>wydatki związane z funkcjonowaniem Zespołu Interdyscyplinarnego</w:t>
            </w:r>
          </w:p>
          <w:p w14:paraId="095F28E9" w14:textId="77777777" w:rsidR="00DE50B5" w:rsidRDefault="00DE50B5">
            <w:pPr>
              <w:spacing w:line="0" w:lineRule="atLeast"/>
              <w:jc w:val="center"/>
            </w:pPr>
            <w:r>
              <w:rPr>
                <w:rFonts w:ascii="Times New Roman" w:eastAsia="Times New Roman" w:hAnsi="Times New Roman" w:cs="Times New Roman"/>
                <w:sz w:val="24"/>
                <w:szCs w:val="24"/>
              </w:rPr>
              <w:t>Przeciwdziałania Przemocy w Rodzinie</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14:paraId="1A1F3BFD" w14:textId="77777777" w:rsidR="001916A3" w:rsidRDefault="001916A3" w:rsidP="001916A3">
            <w:pPr>
              <w:snapToGrid w:val="0"/>
              <w:spacing w:line="0" w:lineRule="atLeast"/>
              <w:jc w:val="center"/>
              <w:rPr>
                <w:rFonts w:ascii="Times New Roman" w:hAnsi="Times New Roman" w:cs="Times New Roman"/>
              </w:rPr>
            </w:pPr>
          </w:p>
          <w:p w14:paraId="03A28752" w14:textId="63E31811" w:rsidR="003C65A1" w:rsidRPr="001916A3" w:rsidRDefault="001012C4" w:rsidP="001916A3">
            <w:pPr>
              <w:snapToGrid w:val="0"/>
              <w:spacing w:line="0" w:lineRule="atLeast"/>
              <w:jc w:val="center"/>
              <w:rPr>
                <w:rFonts w:ascii="Times New Roman" w:hAnsi="Times New Roman" w:cs="Times New Roman"/>
                <w:sz w:val="24"/>
                <w:szCs w:val="24"/>
              </w:rPr>
            </w:pPr>
            <w:r w:rsidRPr="001916A3">
              <w:rPr>
                <w:rFonts w:ascii="Times New Roman" w:hAnsi="Times New Roman" w:cs="Times New Roman"/>
                <w:sz w:val="24"/>
                <w:szCs w:val="24"/>
              </w:rPr>
              <w:t>8.400,00</w:t>
            </w:r>
          </w:p>
        </w:tc>
      </w:tr>
      <w:tr w:rsidR="00DE50B5" w14:paraId="1EE6DD48" w14:textId="77777777" w:rsidTr="00771B92">
        <w:trPr>
          <w:trHeight w:val="370"/>
        </w:trPr>
        <w:tc>
          <w:tcPr>
            <w:tcW w:w="6886" w:type="dxa"/>
            <w:tcBorders>
              <w:left w:val="single" w:sz="4" w:space="0" w:color="000000"/>
              <w:bottom w:val="single" w:sz="4" w:space="0" w:color="000000"/>
            </w:tcBorders>
            <w:shd w:val="clear" w:color="auto" w:fill="auto"/>
          </w:tcPr>
          <w:p w14:paraId="3C3BF0A4" w14:textId="77777777" w:rsidR="00DE50B5" w:rsidRDefault="00DE50B5">
            <w:pPr>
              <w:spacing w:line="0" w:lineRule="atLeast"/>
              <w:jc w:val="center"/>
            </w:pPr>
            <w:r>
              <w:rPr>
                <w:rFonts w:ascii="Times New Roman" w:eastAsia="Times New Roman" w:hAnsi="Times New Roman" w:cs="Times New Roman"/>
                <w:sz w:val="24"/>
                <w:szCs w:val="24"/>
              </w:rPr>
              <w:t xml:space="preserve"> domy pomocy społecznej</w:t>
            </w:r>
          </w:p>
        </w:tc>
        <w:tc>
          <w:tcPr>
            <w:tcW w:w="2041" w:type="dxa"/>
            <w:tcBorders>
              <w:left w:val="single" w:sz="4" w:space="0" w:color="000000"/>
              <w:bottom w:val="single" w:sz="4" w:space="0" w:color="000000"/>
              <w:right w:val="single" w:sz="4" w:space="0" w:color="000000"/>
            </w:tcBorders>
            <w:shd w:val="clear" w:color="auto" w:fill="auto"/>
          </w:tcPr>
          <w:p w14:paraId="628B8E81" w14:textId="3B683F00" w:rsidR="00DE50B5" w:rsidRPr="001916A3" w:rsidRDefault="001012C4">
            <w:pPr>
              <w:spacing w:line="0" w:lineRule="atLeast"/>
              <w:jc w:val="center"/>
              <w:rPr>
                <w:rFonts w:ascii="Times New Roman" w:hAnsi="Times New Roman" w:cs="Times New Roman"/>
              </w:rPr>
            </w:pPr>
            <w:r w:rsidRPr="001916A3">
              <w:rPr>
                <w:rFonts w:ascii="Times New Roman" w:eastAsia="Times New Roman" w:hAnsi="Times New Roman" w:cs="Times New Roman"/>
                <w:sz w:val="24"/>
                <w:szCs w:val="24"/>
              </w:rPr>
              <w:t>538.642,08</w:t>
            </w:r>
          </w:p>
        </w:tc>
      </w:tr>
      <w:tr w:rsidR="00DE50B5" w14:paraId="047E75A1" w14:textId="77777777" w:rsidTr="00771B92">
        <w:trPr>
          <w:trHeight w:val="369"/>
        </w:trPr>
        <w:tc>
          <w:tcPr>
            <w:tcW w:w="6886" w:type="dxa"/>
            <w:tcBorders>
              <w:left w:val="single" w:sz="4" w:space="0" w:color="000000"/>
              <w:bottom w:val="single" w:sz="4" w:space="0" w:color="000000"/>
            </w:tcBorders>
            <w:shd w:val="clear" w:color="auto" w:fill="auto"/>
          </w:tcPr>
          <w:p w14:paraId="19C3D4A5" w14:textId="77777777" w:rsidR="00DE50B5" w:rsidRDefault="00DE50B5">
            <w:pPr>
              <w:spacing w:line="0" w:lineRule="atLeast"/>
              <w:jc w:val="center"/>
            </w:pPr>
            <w:r>
              <w:rPr>
                <w:rFonts w:ascii="Times New Roman" w:eastAsia="Times New Roman" w:hAnsi="Times New Roman" w:cs="Times New Roman"/>
                <w:sz w:val="24"/>
                <w:szCs w:val="24"/>
              </w:rPr>
              <w:t>składki zdrowotne (od zasiłków stałych) dotacja z budżetu państwa</w:t>
            </w:r>
          </w:p>
        </w:tc>
        <w:tc>
          <w:tcPr>
            <w:tcW w:w="2041" w:type="dxa"/>
            <w:tcBorders>
              <w:left w:val="single" w:sz="4" w:space="0" w:color="000000"/>
              <w:bottom w:val="single" w:sz="4" w:space="0" w:color="000000"/>
              <w:right w:val="single" w:sz="4" w:space="0" w:color="000000"/>
            </w:tcBorders>
            <w:shd w:val="clear" w:color="auto" w:fill="auto"/>
          </w:tcPr>
          <w:p w14:paraId="08C18E58" w14:textId="454A103B" w:rsidR="00DE50B5" w:rsidRPr="001916A3" w:rsidRDefault="001012C4">
            <w:pPr>
              <w:snapToGrid w:val="0"/>
              <w:spacing w:line="0" w:lineRule="atLeast"/>
              <w:jc w:val="center"/>
              <w:rPr>
                <w:rFonts w:ascii="Times New Roman" w:hAnsi="Times New Roman" w:cs="Times New Roman"/>
              </w:rPr>
            </w:pPr>
            <w:r w:rsidRPr="001916A3">
              <w:rPr>
                <w:rFonts w:ascii="Times New Roman" w:eastAsia="Times New Roman" w:hAnsi="Times New Roman" w:cs="Times New Roman"/>
                <w:sz w:val="24"/>
                <w:szCs w:val="24"/>
              </w:rPr>
              <w:t>23.197,13</w:t>
            </w:r>
          </w:p>
        </w:tc>
      </w:tr>
      <w:tr w:rsidR="00DE50B5" w14:paraId="0448B07E" w14:textId="77777777" w:rsidTr="00771B92">
        <w:trPr>
          <w:trHeight w:val="369"/>
        </w:trPr>
        <w:tc>
          <w:tcPr>
            <w:tcW w:w="6886" w:type="dxa"/>
            <w:tcBorders>
              <w:left w:val="single" w:sz="4" w:space="0" w:color="000000"/>
              <w:bottom w:val="single" w:sz="4" w:space="0" w:color="000000"/>
            </w:tcBorders>
            <w:shd w:val="clear" w:color="auto" w:fill="auto"/>
          </w:tcPr>
          <w:p w14:paraId="027342B0" w14:textId="77777777" w:rsidR="00DE50B5" w:rsidRDefault="00DE50B5">
            <w:pPr>
              <w:spacing w:line="0" w:lineRule="atLeast"/>
              <w:jc w:val="center"/>
            </w:pPr>
            <w:r>
              <w:rPr>
                <w:rFonts w:ascii="Times New Roman" w:eastAsia="Times New Roman" w:hAnsi="Times New Roman" w:cs="Times New Roman"/>
                <w:sz w:val="24"/>
                <w:szCs w:val="24"/>
              </w:rPr>
              <w:t>zasiłki i pomoc w naturze zasiłki: celowe</w:t>
            </w:r>
          </w:p>
        </w:tc>
        <w:tc>
          <w:tcPr>
            <w:tcW w:w="2041" w:type="dxa"/>
            <w:tcBorders>
              <w:left w:val="single" w:sz="4" w:space="0" w:color="000000"/>
              <w:bottom w:val="single" w:sz="4" w:space="0" w:color="000000"/>
              <w:right w:val="single" w:sz="4" w:space="0" w:color="000000"/>
            </w:tcBorders>
            <w:shd w:val="clear" w:color="auto" w:fill="auto"/>
          </w:tcPr>
          <w:p w14:paraId="1AD1F8F6" w14:textId="4501721B" w:rsidR="00DE50B5" w:rsidRPr="001916A3" w:rsidRDefault="001012C4">
            <w:pPr>
              <w:snapToGrid w:val="0"/>
              <w:spacing w:line="0" w:lineRule="atLeast"/>
              <w:jc w:val="center"/>
              <w:rPr>
                <w:rFonts w:ascii="Times New Roman" w:hAnsi="Times New Roman" w:cs="Times New Roman"/>
              </w:rPr>
            </w:pPr>
            <w:r w:rsidRPr="001916A3">
              <w:rPr>
                <w:rFonts w:ascii="Times New Roman" w:eastAsia="Times New Roman" w:hAnsi="Times New Roman" w:cs="Times New Roman"/>
                <w:sz w:val="24"/>
                <w:szCs w:val="24"/>
              </w:rPr>
              <w:t>1</w:t>
            </w:r>
            <w:r w:rsidR="007F0ED7" w:rsidRPr="001916A3">
              <w:rPr>
                <w:rFonts w:ascii="Times New Roman" w:eastAsia="Times New Roman" w:hAnsi="Times New Roman" w:cs="Times New Roman"/>
                <w:sz w:val="24"/>
                <w:szCs w:val="24"/>
              </w:rPr>
              <w:t>6.683,30</w:t>
            </w:r>
          </w:p>
        </w:tc>
      </w:tr>
      <w:tr w:rsidR="00DE50B5" w14:paraId="08623917" w14:textId="77777777" w:rsidTr="00771B92">
        <w:trPr>
          <w:trHeight w:val="370"/>
        </w:trPr>
        <w:tc>
          <w:tcPr>
            <w:tcW w:w="6886" w:type="dxa"/>
            <w:tcBorders>
              <w:left w:val="single" w:sz="4" w:space="0" w:color="000000"/>
              <w:bottom w:val="single" w:sz="4" w:space="0" w:color="000000"/>
            </w:tcBorders>
            <w:shd w:val="clear" w:color="auto" w:fill="auto"/>
          </w:tcPr>
          <w:p w14:paraId="73A781F3" w14:textId="77777777" w:rsidR="00DE50B5" w:rsidRDefault="00DE50B5">
            <w:pPr>
              <w:spacing w:line="0" w:lineRule="atLeast"/>
              <w:jc w:val="center"/>
            </w:pPr>
            <w:r>
              <w:rPr>
                <w:rFonts w:ascii="Times New Roman" w:eastAsia="Times New Roman" w:hAnsi="Times New Roman" w:cs="Times New Roman"/>
                <w:sz w:val="24"/>
                <w:szCs w:val="24"/>
              </w:rPr>
              <w:t>okresowe</w:t>
            </w:r>
          </w:p>
        </w:tc>
        <w:tc>
          <w:tcPr>
            <w:tcW w:w="2041" w:type="dxa"/>
            <w:tcBorders>
              <w:left w:val="single" w:sz="4" w:space="0" w:color="000000"/>
              <w:bottom w:val="single" w:sz="4" w:space="0" w:color="000000"/>
              <w:right w:val="single" w:sz="4" w:space="0" w:color="000000"/>
            </w:tcBorders>
            <w:shd w:val="clear" w:color="auto" w:fill="auto"/>
          </w:tcPr>
          <w:p w14:paraId="7C313F9C" w14:textId="589B476D" w:rsidR="00DE50B5" w:rsidRPr="001916A3" w:rsidRDefault="007F0ED7">
            <w:pPr>
              <w:spacing w:line="0" w:lineRule="atLeast"/>
              <w:jc w:val="center"/>
              <w:rPr>
                <w:rFonts w:ascii="Times New Roman" w:hAnsi="Times New Roman" w:cs="Times New Roman"/>
              </w:rPr>
            </w:pPr>
            <w:r w:rsidRPr="001916A3">
              <w:rPr>
                <w:rFonts w:ascii="Times New Roman" w:eastAsia="Times New Roman" w:hAnsi="Times New Roman" w:cs="Times New Roman"/>
                <w:sz w:val="24"/>
                <w:szCs w:val="24"/>
              </w:rPr>
              <w:t>26.466,87</w:t>
            </w:r>
          </w:p>
        </w:tc>
      </w:tr>
      <w:tr w:rsidR="00DE50B5" w14:paraId="4A18DBAB" w14:textId="77777777" w:rsidTr="00771B92">
        <w:trPr>
          <w:trHeight w:val="370"/>
        </w:trPr>
        <w:tc>
          <w:tcPr>
            <w:tcW w:w="6886" w:type="dxa"/>
            <w:tcBorders>
              <w:left w:val="single" w:sz="4" w:space="0" w:color="000000"/>
              <w:bottom w:val="single" w:sz="4" w:space="0" w:color="000000"/>
            </w:tcBorders>
            <w:shd w:val="clear" w:color="auto" w:fill="auto"/>
          </w:tcPr>
          <w:p w14:paraId="3B34CCBF" w14:textId="77777777" w:rsidR="00DE50B5" w:rsidRDefault="00DE50B5">
            <w:pPr>
              <w:spacing w:line="0" w:lineRule="atLeast"/>
              <w:jc w:val="center"/>
            </w:pPr>
            <w:r>
              <w:rPr>
                <w:rFonts w:ascii="Times New Roman" w:eastAsia="Times New Roman" w:hAnsi="Times New Roman" w:cs="Times New Roman"/>
                <w:sz w:val="24"/>
                <w:szCs w:val="24"/>
              </w:rPr>
              <w:t>zasiłki stałe</w:t>
            </w:r>
          </w:p>
        </w:tc>
        <w:tc>
          <w:tcPr>
            <w:tcW w:w="2041" w:type="dxa"/>
            <w:tcBorders>
              <w:left w:val="single" w:sz="4" w:space="0" w:color="000000"/>
              <w:bottom w:val="single" w:sz="4" w:space="0" w:color="000000"/>
              <w:right w:val="single" w:sz="4" w:space="0" w:color="000000"/>
            </w:tcBorders>
            <w:shd w:val="clear" w:color="auto" w:fill="auto"/>
          </w:tcPr>
          <w:p w14:paraId="739F875C" w14:textId="1FB5736E" w:rsidR="00DE50B5" w:rsidRPr="001916A3" w:rsidRDefault="007F0ED7">
            <w:pPr>
              <w:spacing w:line="0" w:lineRule="atLeast"/>
              <w:jc w:val="center"/>
              <w:rPr>
                <w:rFonts w:ascii="Times New Roman" w:hAnsi="Times New Roman" w:cs="Times New Roman"/>
              </w:rPr>
            </w:pPr>
            <w:r w:rsidRPr="001916A3">
              <w:rPr>
                <w:rFonts w:ascii="Times New Roman" w:eastAsia="Times New Roman" w:hAnsi="Times New Roman" w:cs="Times New Roman"/>
                <w:sz w:val="24"/>
                <w:szCs w:val="24"/>
              </w:rPr>
              <w:t>220.834,44</w:t>
            </w:r>
          </w:p>
        </w:tc>
      </w:tr>
      <w:tr w:rsidR="00DE50B5" w14:paraId="12F23FAE" w14:textId="77777777" w:rsidTr="00771B92">
        <w:trPr>
          <w:trHeight w:val="369"/>
        </w:trPr>
        <w:tc>
          <w:tcPr>
            <w:tcW w:w="6886" w:type="dxa"/>
            <w:tcBorders>
              <w:left w:val="single" w:sz="4" w:space="0" w:color="000000"/>
              <w:bottom w:val="single" w:sz="4" w:space="0" w:color="000000"/>
            </w:tcBorders>
            <w:shd w:val="clear" w:color="auto" w:fill="auto"/>
          </w:tcPr>
          <w:p w14:paraId="36B003B7" w14:textId="77777777" w:rsidR="00DE50B5" w:rsidRDefault="00DE50B5">
            <w:pPr>
              <w:spacing w:line="0" w:lineRule="atLeast"/>
              <w:jc w:val="center"/>
            </w:pPr>
            <w:r>
              <w:rPr>
                <w:rFonts w:ascii="Times New Roman" w:eastAsia="Times New Roman" w:hAnsi="Times New Roman" w:cs="Times New Roman"/>
                <w:sz w:val="24"/>
                <w:szCs w:val="24"/>
              </w:rPr>
              <w:t>usługi opiekuńcze (własne)</w:t>
            </w:r>
          </w:p>
        </w:tc>
        <w:tc>
          <w:tcPr>
            <w:tcW w:w="2041" w:type="dxa"/>
            <w:tcBorders>
              <w:left w:val="single" w:sz="4" w:space="0" w:color="000000"/>
              <w:bottom w:val="single" w:sz="4" w:space="0" w:color="000000"/>
              <w:right w:val="single" w:sz="4" w:space="0" w:color="000000"/>
            </w:tcBorders>
            <w:shd w:val="clear" w:color="auto" w:fill="auto"/>
          </w:tcPr>
          <w:p w14:paraId="198B6018" w14:textId="56521DE2" w:rsidR="00DE50B5" w:rsidRPr="001916A3" w:rsidRDefault="000156E3">
            <w:pPr>
              <w:spacing w:line="0" w:lineRule="atLeast"/>
              <w:jc w:val="center"/>
              <w:rPr>
                <w:rFonts w:ascii="Times New Roman" w:hAnsi="Times New Roman" w:cs="Times New Roman"/>
              </w:rPr>
            </w:pPr>
            <w:r w:rsidRPr="001916A3">
              <w:rPr>
                <w:rFonts w:ascii="Times New Roman" w:eastAsia="Times New Roman" w:hAnsi="Times New Roman" w:cs="Times New Roman"/>
                <w:sz w:val="24"/>
                <w:szCs w:val="24"/>
              </w:rPr>
              <w:t xml:space="preserve">  </w:t>
            </w:r>
            <w:r w:rsidR="007F0ED7" w:rsidRPr="001916A3">
              <w:rPr>
                <w:rFonts w:ascii="Times New Roman" w:eastAsia="Times New Roman" w:hAnsi="Times New Roman" w:cs="Times New Roman"/>
                <w:sz w:val="24"/>
                <w:szCs w:val="24"/>
              </w:rPr>
              <w:t>35.054,31</w:t>
            </w:r>
          </w:p>
        </w:tc>
      </w:tr>
      <w:tr w:rsidR="00DE50B5" w14:paraId="12701D68" w14:textId="77777777" w:rsidTr="00771B92">
        <w:trPr>
          <w:trHeight w:val="371"/>
        </w:trPr>
        <w:tc>
          <w:tcPr>
            <w:tcW w:w="6886" w:type="dxa"/>
            <w:tcBorders>
              <w:left w:val="single" w:sz="4" w:space="0" w:color="000000"/>
              <w:bottom w:val="single" w:sz="4" w:space="0" w:color="000000"/>
            </w:tcBorders>
            <w:shd w:val="clear" w:color="auto" w:fill="auto"/>
          </w:tcPr>
          <w:p w14:paraId="736BB5B4" w14:textId="3CC542C9" w:rsidR="00DE50B5" w:rsidRDefault="00DE50B5" w:rsidP="001916A3">
            <w:pPr>
              <w:spacing w:line="0" w:lineRule="atLeast"/>
              <w:jc w:val="center"/>
            </w:pPr>
            <w:r>
              <w:rPr>
                <w:rFonts w:ascii="Times New Roman" w:eastAsia="Times New Roman" w:hAnsi="Times New Roman" w:cs="Times New Roman"/>
                <w:sz w:val="24"/>
                <w:szCs w:val="24"/>
              </w:rPr>
              <w:t>dożywianie (posiłek w szkole i w domu)</w:t>
            </w:r>
          </w:p>
        </w:tc>
        <w:tc>
          <w:tcPr>
            <w:tcW w:w="2041" w:type="dxa"/>
            <w:tcBorders>
              <w:left w:val="single" w:sz="4" w:space="0" w:color="000000"/>
              <w:bottom w:val="single" w:sz="4" w:space="0" w:color="000000"/>
              <w:right w:val="single" w:sz="4" w:space="0" w:color="000000"/>
            </w:tcBorders>
            <w:shd w:val="clear" w:color="auto" w:fill="auto"/>
          </w:tcPr>
          <w:p w14:paraId="06269D60" w14:textId="6AEA0FCA" w:rsidR="00DE50B5" w:rsidRPr="001916A3" w:rsidRDefault="0082181D" w:rsidP="001916A3">
            <w:pPr>
              <w:snapToGrid w:val="0"/>
              <w:spacing w:line="0" w:lineRule="atLeast"/>
              <w:jc w:val="center"/>
              <w:rPr>
                <w:rFonts w:ascii="Times New Roman" w:hAnsi="Times New Roman" w:cs="Times New Roman"/>
              </w:rPr>
            </w:pPr>
            <w:r>
              <w:rPr>
                <w:rFonts w:ascii="Times New Roman" w:eastAsia="Times New Roman" w:hAnsi="Times New Roman" w:cs="Times New Roman"/>
                <w:sz w:val="24"/>
                <w:szCs w:val="24"/>
              </w:rPr>
              <w:t xml:space="preserve"> </w:t>
            </w:r>
            <w:r w:rsidR="00DE50B5" w:rsidRPr="001916A3">
              <w:rPr>
                <w:rFonts w:ascii="Times New Roman" w:eastAsia="Times New Roman" w:hAnsi="Times New Roman" w:cs="Times New Roman"/>
                <w:sz w:val="24"/>
                <w:szCs w:val="24"/>
              </w:rPr>
              <w:t>1</w:t>
            </w:r>
            <w:r w:rsidR="007F0ED7" w:rsidRPr="001916A3">
              <w:rPr>
                <w:rFonts w:ascii="Times New Roman" w:eastAsia="Times New Roman" w:hAnsi="Times New Roman" w:cs="Times New Roman"/>
                <w:sz w:val="24"/>
                <w:szCs w:val="24"/>
              </w:rPr>
              <w:t>80.000,00</w:t>
            </w:r>
          </w:p>
        </w:tc>
      </w:tr>
      <w:tr w:rsidR="00DE50B5" w14:paraId="044A032A" w14:textId="77777777" w:rsidTr="00771B92">
        <w:trPr>
          <w:trHeight w:val="370"/>
        </w:trPr>
        <w:tc>
          <w:tcPr>
            <w:tcW w:w="6886" w:type="dxa"/>
            <w:tcBorders>
              <w:left w:val="single" w:sz="4" w:space="0" w:color="000000"/>
              <w:bottom w:val="single" w:sz="4" w:space="0" w:color="000000"/>
            </w:tcBorders>
            <w:shd w:val="clear" w:color="auto" w:fill="auto"/>
          </w:tcPr>
          <w:p w14:paraId="7224D4BA" w14:textId="77777777" w:rsidR="00DE50B5" w:rsidRDefault="00DE50B5">
            <w:pPr>
              <w:spacing w:line="0" w:lineRule="atLeast"/>
              <w:jc w:val="center"/>
            </w:pPr>
            <w:r>
              <w:rPr>
                <w:rFonts w:ascii="Times New Roman" w:eastAsia="Times New Roman" w:hAnsi="Times New Roman" w:cs="Times New Roman"/>
                <w:sz w:val="24"/>
                <w:szCs w:val="24"/>
              </w:rPr>
              <w:t>rodziny zastępcze</w:t>
            </w:r>
          </w:p>
        </w:tc>
        <w:tc>
          <w:tcPr>
            <w:tcW w:w="2041" w:type="dxa"/>
            <w:tcBorders>
              <w:left w:val="single" w:sz="4" w:space="0" w:color="000000"/>
              <w:bottom w:val="single" w:sz="4" w:space="0" w:color="000000"/>
              <w:right w:val="single" w:sz="4" w:space="0" w:color="000000"/>
            </w:tcBorders>
            <w:shd w:val="clear" w:color="auto" w:fill="auto"/>
          </w:tcPr>
          <w:p w14:paraId="0A01DB62" w14:textId="3F74478F" w:rsidR="00DE50B5" w:rsidRPr="001916A3" w:rsidRDefault="0082181D">
            <w:pPr>
              <w:spacing w:line="0" w:lineRule="atLeast"/>
              <w:jc w:val="center"/>
              <w:rPr>
                <w:rFonts w:ascii="Times New Roman" w:hAnsi="Times New Roman" w:cs="Times New Roman"/>
              </w:rPr>
            </w:pPr>
            <w:r>
              <w:rPr>
                <w:rFonts w:ascii="Times New Roman" w:eastAsia="Times New Roman" w:hAnsi="Times New Roman" w:cs="Times New Roman"/>
                <w:sz w:val="24"/>
                <w:szCs w:val="24"/>
              </w:rPr>
              <w:t xml:space="preserve"> </w:t>
            </w:r>
            <w:r w:rsidR="001679D4" w:rsidRPr="001916A3">
              <w:rPr>
                <w:rFonts w:ascii="Times New Roman" w:eastAsia="Times New Roman" w:hAnsi="Times New Roman" w:cs="Times New Roman"/>
                <w:sz w:val="24"/>
                <w:szCs w:val="24"/>
              </w:rPr>
              <w:t>1</w:t>
            </w:r>
            <w:r w:rsidR="007F0ED7" w:rsidRPr="001916A3">
              <w:rPr>
                <w:rFonts w:ascii="Times New Roman" w:eastAsia="Times New Roman" w:hAnsi="Times New Roman" w:cs="Times New Roman"/>
                <w:sz w:val="24"/>
                <w:szCs w:val="24"/>
              </w:rPr>
              <w:t>47.629,60</w:t>
            </w:r>
          </w:p>
        </w:tc>
      </w:tr>
      <w:tr w:rsidR="003F4663" w14:paraId="17320439" w14:textId="77777777" w:rsidTr="00771B92">
        <w:trPr>
          <w:trHeight w:val="370"/>
        </w:trPr>
        <w:tc>
          <w:tcPr>
            <w:tcW w:w="6886" w:type="dxa"/>
            <w:tcBorders>
              <w:left w:val="single" w:sz="4" w:space="0" w:color="000000"/>
              <w:bottom w:val="single" w:sz="4" w:space="0" w:color="000000"/>
            </w:tcBorders>
            <w:shd w:val="clear" w:color="auto" w:fill="auto"/>
          </w:tcPr>
          <w:p w14:paraId="26681D74" w14:textId="77777777" w:rsidR="003F4663" w:rsidRDefault="003F4663">
            <w:pPr>
              <w:spacing w:line="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asystent rodziny</w:t>
            </w:r>
          </w:p>
        </w:tc>
        <w:tc>
          <w:tcPr>
            <w:tcW w:w="2041" w:type="dxa"/>
            <w:tcBorders>
              <w:left w:val="single" w:sz="4" w:space="0" w:color="000000"/>
              <w:bottom w:val="single" w:sz="4" w:space="0" w:color="000000"/>
              <w:right w:val="single" w:sz="4" w:space="0" w:color="000000"/>
            </w:tcBorders>
            <w:shd w:val="clear" w:color="auto" w:fill="auto"/>
          </w:tcPr>
          <w:p w14:paraId="033EB1A7" w14:textId="6AB97A4C" w:rsidR="003F4663" w:rsidRPr="001916A3" w:rsidRDefault="00F956C9" w:rsidP="001679D4">
            <w:pPr>
              <w:spacing w:line="0" w:lineRule="atLeast"/>
              <w:rPr>
                <w:rFonts w:ascii="Times New Roman" w:eastAsia="Times New Roman" w:hAnsi="Times New Roman" w:cs="Times New Roman"/>
                <w:sz w:val="24"/>
                <w:szCs w:val="24"/>
              </w:rPr>
            </w:pPr>
            <w:r w:rsidRPr="001916A3">
              <w:rPr>
                <w:rFonts w:ascii="Times New Roman" w:eastAsia="Times New Roman" w:hAnsi="Times New Roman" w:cs="Times New Roman"/>
                <w:sz w:val="24"/>
                <w:szCs w:val="24"/>
              </w:rPr>
              <w:t xml:space="preserve">          </w:t>
            </w:r>
            <w:r w:rsidR="007F0ED7" w:rsidRPr="001916A3">
              <w:rPr>
                <w:rFonts w:ascii="Times New Roman" w:eastAsia="Times New Roman" w:hAnsi="Times New Roman" w:cs="Times New Roman"/>
                <w:sz w:val="24"/>
                <w:szCs w:val="24"/>
              </w:rPr>
              <w:t>52.207,76</w:t>
            </w:r>
          </w:p>
        </w:tc>
      </w:tr>
      <w:tr w:rsidR="003F4663" w14:paraId="020D87CA" w14:textId="77777777" w:rsidTr="00771B92">
        <w:trPr>
          <w:trHeight w:val="370"/>
        </w:trPr>
        <w:tc>
          <w:tcPr>
            <w:tcW w:w="6886" w:type="dxa"/>
            <w:tcBorders>
              <w:left w:val="single" w:sz="4" w:space="0" w:color="000000"/>
              <w:bottom w:val="single" w:sz="4" w:space="0" w:color="000000"/>
            </w:tcBorders>
            <w:shd w:val="clear" w:color="auto" w:fill="auto"/>
          </w:tcPr>
          <w:p w14:paraId="74D8CD28" w14:textId="77777777" w:rsidR="003F4663" w:rsidRDefault="003F4663">
            <w:pPr>
              <w:spacing w:line="0" w:lineRule="atLeast"/>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utrzymanie  GOPS</w:t>
            </w:r>
          </w:p>
        </w:tc>
        <w:tc>
          <w:tcPr>
            <w:tcW w:w="2041" w:type="dxa"/>
            <w:tcBorders>
              <w:left w:val="single" w:sz="4" w:space="0" w:color="000000"/>
              <w:bottom w:val="single" w:sz="4" w:space="0" w:color="000000"/>
              <w:right w:val="single" w:sz="4" w:space="0" w:color="000000"/>
            </w:tcBorders>
            <w:shd w:val="clear" w:color="auto" w:fill="auto"/>
          </w:tcPr>
          <w:p w14:paraId="3C436F31" w14:textId="15EC2A15" w:rsidR="003F4663" w:rsidRPr="001916A3" w:rsidRDefault="00F956C9" w:rsidP="00F956C9">
            <w:pPr>
              <w:spacing w:line="0" w:lineRule="atLeast"/>
              <w:rPr>
                <w:rFonts w:ascii="Times New Roman" w:eastAsia="Times New Roman" w:hAnsi="Times New Roman" w:cs="Times New Roman"/>
                <w:sz w:val="24"/>
                <w:szCs w:val="24"/>
              </w:rPr>
            </w:pPr>
            <w:r w:rsidRPr="001916A3">
              <w:rPr>
                <w:rFonts w:ascii="Times New Roman" w:eastAsia="Times New Roman" w:hAnsi="Times New Roman" w:cs="Times New Roman"/>
                <w:sz w:val="24"/>
                <w:szCs w:val="24"/>
              </w:rPr>
              <w:t xml:space="preserve">         </w:t>
            </w:r>
            <w:r w:rsidR="007F0ED7" w:rsidRPr="001916A3">
              <w:rPr>
                <w:rFonts w:ascii="Times New Roman" w:eastAsia="Times New Roman" w:hAnsi="Times New Roman" w:cs="Times New Roman"/>
                <w:sz w:val="24"/>
                <w:szCs w:val="24"/>
              </w:rPr>
              <w:t>992.994,91</w:t>
            </w:r>
          </w:p>
        </w:tc>
      </w:tr>
      <w:tr w:rsidR="00DE50B5" w14:paraId="7DC23252" w14:textId="77777777" w:rsidTr="00771B92">
        <w:trPr>
          <w:trHeight w:val="369"/>
        </w:trPr>
        <w:tc>
          <w:tcPr>
            <w:tcW w:w="6886" w:type="dxa"/>
            <w:tcBorders>
              <w:top w:val="single" w:sz="4" w:space="0" w:color="000000"/>
              <w:left w:val="single" w:sz="4" w:space="0" w:color="000000"/>
              <w:bottom w:val="single" w:sz="4" w:space="0" w:color="000000"/>
            </w:tcBorders>
            <w:shd w:val="clear" w:color="auto" w:fill="auto"/>
            <w:vAlign w:val="center"/>
          </w:tcPr>
          <w:p w14:paraId="5C1F13D1" w14:textId="77777777" w:rsidR="00DE50B5" w:rsidRDefault="003F4663">
            <w:pPr>
              <w:spacing w:line="0" w:lineRule="atLeast"/>
              <w:jc w:val="center"/>
            </w:pPr>
            <w:r>
              <w:rPr>
                <w:rFonts w:ascii="Times New Roman" w:eastAsia="Times New Roman" w:hAnsi="Times New Roman" w:cs="Times New Roman"/>
                <w:sz w:val="24"/>
                <w:szCs w:val="24"/>
              </w:rPr>
              <w:t>wynagrodzenie kuratora</w:t>
            </w:r>
          </w:p>
        </w:tc>
        <w:tc>
          <w:tcPr>
            <w:tcW w:w="20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48250D" w14:textId="31B9C982" w:rsidR="00DE50B5" w:rsidRPr="001916A3" w:rsidRDefault="00F956C9">
            <w:pPr>
              <w:spacing w:line="0" w:lineRule="atLeast"/>
              <w:jc w:val="center"/>
              <w:rPr>
                <w:rFonts w:ascii="Times New Roman" w:hAnsi="Times New Roman" w:cs="Times New Roman"/>
              </w:rPr>
            </w:pPr>
            <w:r w:rsidRPr="001916A3">
              <w:rPr>
                <w:rFonts w:ascii="Times New Roman" w:eastAsia="Times New Roman" w:hAnsi="Times New Roman" w:cs="Times New Roman"/>
                <w:sz w:val="24"/>
                <w:szCs w:val="24"/>
              </w:rPr>
              <w:t xml:space="preserve">    </w:t>
            </w:r>
            <w:r w:rsidR="0082181D">
              <w:rPr>
                <w:rFonts w:ascii="Times New Roman" w:eastAsia="Times New Roman" w:hAnsi="Times New Roman" w:cs="Times New Roman"/>
                <w:sz w:val="24"/>
                <w:szCs w:val="24"/>
              </w:rPr>
              <w:t xml:space="preserve">  </w:t>
            </w:r>
            <w:r w:rsidRPr="001916A3">
              <w:rPr>
                <w:rFonts w:ascii="Times New Roman" w:eastAsia="Times New Roman" w:hAnsi="Times New Roman" w:cs="Times New Roman"/>
                <w:sz w:val="24"/>
                <w:szCs w:val="24"/>
              </w:rPr>
              <w:t xml:space="preserve"> </w:t>
            </w:r>
            <w:r w:rsidR="003F4663" w:rsidRPr="001916A3">
              <w:rPr>
                <w:rFonts w:ascii="Times New Roman" w:eastAsia="Times New Roman" w:hAnsi="Times New Roman" w:cs="Times New Roman"/>
                <w:sz w:val="24"/>
                <w:szCs w:val="24"/>
              </w:rPr>
              <w:t>2.400,00</w:t>
            </w:r>
          </w:p>
        </w:tc>
      </w:tr>
    </w:tbl>
    <w:p w14:paraId="630ACE95" w14:textId="77777777" w:rsidR="007416AA" w:rsidRDefault="007416AA" w:rsidP="007416AA">
      <w:pPr>
        <w:spacing w:line="0" w:lineRule="atLeast"/>
        <w:jc w:val="both"/>
      </w:pPr>
      <w:r>
        <w:rPr>
          <w:rFonts w:ascii="Times New Roman" w:eastAsia="Times New Roman" w:hAnsi="Times New Roman" w:cs="Times New Roman"/>
          <w:b/>
          <w:bCs/>
          <w:sz w:val="24"/>
          <w:szCs w:val="24"/>
        </w:rPr>
        <w:lastRenderedPageBreak/>
        <w:t>Zadania zlecone gminie</w:t>
      </w:r>
    </w:p>
    <w:p w14:paraId="1E116263" w14:textId="77777777" w:rsidR="009A6F5A" w:rsidRPr="009A6F5A" w:rsidRDefault="009A6F5A" w:rsidP="009A6F5A">
      <w:pPr>
        <w:rPr>
          <w:vanish/>
        </w:rPr>
      </w:pPr>
    </w:p>
    <w:p w14:paraId="1A09F100" w14:textId="77777777" w:rsidR="00875FB2" w:rsidRDefault="00875FB2" w:rsidP="00875FB2">
      <w:pPr>
        <w:spacing w:line="0" w:lineRule="atLeast"/>
        <w:jc w:val="both"/>
        <w:rPr>
          <w:rFonts w:ascii="Times New Roman" w:eastAsia="Times New Roman" w:hAnsi="Times New Roman" w:cs="Times New Roman"/>
          <w:b/>
          <w:bCs/>
          <w:sz w:val="24"/>
          <w:szCs w:val="24"/>
        </w:rPr>
      </w:pPr>
    </w:p>
    <w:p w14:paraId="20980265" w14:textId="77777777" w:rsidR="00771B92" w:rsidRDefault="00771B92" w:rsidP="00875FB2">
      <w:pPr>
        <w:spacing w:line="0" w:lineRule="atLeast"/>
        <w:jc w:val="both"/>
        <w:rPr>
          <w:rFonts w:ascii="Times New Roman" w:eastAsia="Times New Roman" w:hAnsi="Times New Roman" w:cs="Times New Roman"/>
          <w:b/>
          <w:bCs/>
          <w:sz w:val="24"/>
          <w:szCs w:val="24"/>
        </w:rPr>
      </w:pPr>
    </w:p>
    <w:tbl>
      <w:tblPr>
        <w:tblpPr w:leftFromText="141" w:rightFromText="141" w:vertAnchor="text" w:horzAnchor="margin" w:tblpY="118"/>
        <w:tblW w:w="9068" w:type="dxa"/>
        <w:tblLayout w:type="fixed"/>
        <w:tblCellMar>
          <w:top w:w="55" w:type="dxa"/>
          <w:left w:w="55" w:type="dxa"/>
          <w:bottom w:w="55" w:type="dxa"/>
          <w:right w:w="55" w:type="dxa"/>
        </w:tblCellMar>
        <w:tblLook w:val="0000" w:firstRow="0" w:lastRow="0" w:firstColumn="0" w:lastColumn="0" w:noHBand="0" w:noVBand="0"/>
      </w:tblPr>
      <w:tblGrid>
        <w:gridCol w:w="7225"/>
        <w:gridCol w:w="1843"/>
      </w:tblGrid>
      <w:tr w:rsidR="007416AA" w:rsidRPr="007416AA" w14:paraId="412444C5" w14:textId="77777777" w:rsidTr="007416AA">
        <w:trPr>
          <w:trHeight w:val="1025"/>
        </w:trPr>
        <w:tc>
          <w:tcPr>
            <w:tcW w:w="7225" w:type="dxa"/>
            <w:tcBorders>
              <w:top w:val="single" w:sz="4" w:space="0" w:color="000000"/>
              <w:left w:val="single" w:sz="4" w:space="0" w:color="000000"/>
              <w:bottom w:val="single" w:sz="4" w:space="0" w:color="000000"/>
            </w:tcBorders>
            <w:shd w:val="clear" w:color="auto" w:fill="auto"/>
            <w:vAlign w:val="center"/>
          </w:tcPr>
          <w:p w14:paraId="3CB3397E" w14:textId="77777777" w:rsidR="007416AA" w:rsidRPr="007416AA" w:rsidRDefault="007416AA" w:rsidP="007416AA">
            <w:pPr>
              <w:spacing w:line="0" w:lineRule="atLeast"/>
              <w:jc w:val="center"/>
              <w:rPr>
                <w:sz w:val="24"/>
                <w:szCs w:val="24"/>
              </w:rPr>
            </w:pPr>
            <w:r w:rsidRPr="007416AA">
              <w:rPr>
                <w:rFonts w:ascii="Times New Roman" w:eastAsia="Times New Roman" w:hAnsi="Times New Roman" w:cs="Times New Roman"/>
                <w:sz w:val="24"/>
                <w:szCs w:val="24"/>
              </w:rPr>
              <w:t xml:space="preserve">    koszty obsługi wydawania decyzji administracyjnych</w:t>
            </w:r>
          </w:p>
          <w:p w14:paraId="42B15843" w14:textId="77777777" w:rsidR="007416AA" w:rsidRPr="007416AA" w:rsidRDefault="007416AA" w:rsidP="007416AA">
            <w:pPr>
              <w:spacing w:line="0" w:lineRule="atLeast"/>
              <w:ind w:left="240"/>
              <w:jc w:val="center"/>
              <w:rPr>
                <w:sz w:val="24"/>
                <w:szCs w:val="24"/>
              </w:rPr>
            </w:pPr>
            <w:r w:rsidRPr="007416AA">
              <w:rPr>
                <w:rFonts w:ascii="Times New Roman" w:eastAsia="Times New Roman" w:hAnsi="Times New Roman" w:cs="Times New Roman"/>
                <w:sz w:val="24"/>
                <w:szCs w:val="24"/>
              </w:rPr>
              <w:t>przyznających świadczenia opieki zdrowotnej finansowanych</w:t>
            </w:r>
          </w:p>
          <w:p w14:paraId="2893D2BD" w14:textId="77777777" w:rsidR="007416AA" w:rsidRPr="007416AA" w:rsidRDefault="007416AA" w:rsidP="007416AA">
            <w:pPr>
              <w:spacing w:line="0" w:lineRule="atLeast"/>
              <w:ind w:left="240"/>
              <w:jc w:val="center"/>
              <w:rPr>
                <w:sz w:val="24"/>
                <w:szCs w:val="24"/>
              </w:rPr>
            </w:pPr>
            <w:r w:rsidRPr="007416AA">
              <w:rPr>
                <w:rFonts w:ascii="Times New Roman" w:eastAsia="Times New Roman" w:hAnsi="Times New Roman" w:cs="Times New Roman"/>
                <w:sz w:val="24"/>
                <w:szCs w:val="24"/>
              </w:rPr>
              <w:t>ze środków publicznych</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0872AD" w14:textId="77777777" w:rsidR="007416AA" w:rsidRPr="007416AA" w:rsidRDefault="007416AA" w:rsidP="007416AA">
            <w:pPr>
              <w:snapToGrid w:val="0"/>
              <w:spacing w:line="0" w:lineRule="atLeast"/>
              <w:jc w:val="center"/>
              <w:rPr>
                <w:rFonts w:ascii="Times New Roman" w:hAnsi="Times New Roman" w:cs="Times New Roman"/>
                <w:sz w:val="24"/>
                <w:szCs w:val="24"/>
              </w:rPr>
            </w:pPr>
            <w:r w:rsidRPr="007416AA">
              <w:rPr>
                <w:rFonts w:ascii="Times New Roman" w:eastAsia="Times New Roman" w:hAnsi="Times New Roman" w:cs="Times New Roman"/>
                <w:sz w:val="24"/>
                <w:szCs w:val="24"/>
              </w:rPr>
              <w:t>59,00</w:t>
            </w:r>
          </w:p>
        </w:tc>
      </w:tr>
      <w:tr w:rsidR="007416AA" w:rsidRPr="007416AA" w14:paraId="3CD85547" w14:textId="77777777" w:rsidTr="007416AA">
        <w:trPr>
          <w:trHeight w:val="527"/>
        </w:trPr>
        <w:tc>
          <w:tcPr>
            <w:tcW w:w="7225" w:type="dxa"/>
            <w:tcBorders>
              <w:left w:val="single" w:sz="4" w:space="0" w:color="000000"/>
              <w:bottom w:val="single" w:sz="4" w:space="0" w:color="000000"/>
            </w:tcBorders>
            <w:shd w:val="clear" w:color="auto" w:fill="auto"/>
            <w:vAlign w:val="center"/>
          </w:tcPr>
          <w:p w14:paraId="276EFEF4" w14:textId="77777777" w:rsidR="007416AA" w:rsidRPr="007416AA" w:rsidRDefault="007416AA" w:rsidP="007416AA">
            <w:pPr>
              <w:spacing w:line="0" w:lineRule="atLeast"/>
              <w:jc w:val="center"/>
              <w:rPr>
                <w:sz w:val="24"/>
                <w:szCs w:val="24"/>
              </w:rPr>
            </w:pPr>
            <w:r w:rsidRPr="007416AA">
              <w:rPr>
                <w:rFonts w:ascii="Times New Roman" w:eastAsia="Times New Roman" w:hAnsi="Times New Roman" w:cs="Times New Roman"/>
                <w:sz w:val="24"/>
                <w:szCs w:val="24"/>
              </w:rPr>
              <w:t xml:space="preserve">    składki zdrowotne (od świadczenia pielęgnacyjnego, specjalnego</w:t>
            </w:r>
          </w:p>
          <w:p w14:paraId="683791C2" w14:textId="77777777" w:rsidR="007416AA" w:rsidRPr="007416AA" w:rsidRDefault="007416AA" w:rsidP="007416AA">
            <w:pPr>
              <w:spacing w:line="0" w:lineRule="atLeast"/>
              <w:ind w:left="300"/>
              <w:jc w:val="center"/>
              <w:rPr>
                <w:rFonts w:ascii="Times New Roman" w:eastAsia="Times New Roman" w:hAnsi="Times New Roman" w:cs="Times New Roman"/>
                <w:sz w:val="24"/>
                <w:szCs w:val="24"/>
              </w:rPr>
            </w:pPr>
            <w:r w:rsidRPr="007416AA">
              <w:rPr>
                <w:rFonts w:ascii="Times New Roman" w:eastAsia="Times New Roman" w:hAnsi="Times New Roman" w:cs="Times New Roman"/>
                <w:sz w:val="24"/>
                <w:szCs w:val="24"/>
              </w:rPr>
              <w:t>zasiłku opiekuńczego, zasiłków dla opiekunów)</w:t>
            </w:r>
          </w:p>
        </w:tc>
        <w:tc>
          <w:tcPr>
            <w:tcW w:w="1843" w:type="dxa"/>
            <w:tcBorders>
              <w:left w:val="single" w:sz="4" w:space="0" w:color="000000"/>
              <w:bottom w:val="single" w:sz="4" w:space="0" w:color="000000"/>
              <w:right w:val="single" w:sz="4" w:space="0" w:color="000000"/>
            </w:tcBorders>
            <w:shd w:val="clear" w:color="auto" w:fill="auto"/>
            <w:vAlign w:val="center"/>
          </w:tcPr>
          <w:p w14:paraId="36DFA561" w14:textId="77777777" w:rsidR="007416AA" w:rsidRPr="007416AA" w:rsidRDefault="007416AA" w:rsidP="007416AA">
            <w:pPr>
              <w:snapToGrid w:val="0"/>
              <w:spacing w:line="0" w:lineRule="atLeast"/>
              <w:jc w:val="center"/>
              <w:rPr>
                <w:rFonts w:ascii="Times New Roman" w:hAnsi="Times New Roman" w:cs="Times New Roman"/>
                <w:sz w:val="24"/>
                <w:szCs w:val="24"/>
              </w:rPr>
            </w:pPr>
            <w:r w:rsidRPr="007416AA">
              <w:rPr>
                <w:rFonts w:ascii="Times New Roman" w:eastAsia="Times New Roman" w:hAnsi="Times New Roman" w:cs="Times New Roman"/>
                <w:sz w:val="24"/>
                <w:szCs w:val="24"/>
              </w:rPr>
              <w:t>13.653,00</w:t>
            </w:r>
          </w:p>
        </w:tc>
      </w:tr>
      <w:tr w:rsidR="007416AA" w:rsidRPr="007416AA" w14:paraId="7957833B" w14:textId="77777777" w:rsidTr="007416AA">
        <w:trPr>
          <w:trHeight w:val="530"/>
        </w:trPr>
        <w:tc>
          <w:tcPr>
            <w:tcW w:w="7225" w:type="dxa"/>
            <w:tcBorders>
              <w:left w:val="single" w:sz="4" w:space="0" w:color="000000"/>
              <w:bottom w:val="single" w:sz="4" w:space="0" w:color="000000"/>
            </w:tcBorders>
            <w:shd w:val="clear" w:color="auto" w:fill="auto"/>
            <w:vAlign w:val="center"/>
          </w:tcPr>
          <w:p w14:paraId="524C52DE" w14:textId="77777777" w:rsidR="007416AA" w:rsidRPr="007416AA" w:rsidRDefault="007416AA" w:rsidP="007416AA">
            <w:pPr>
              <w:spacing w:line="0" w:lineRule="atLeast"/>
              <w:jc w:val="center"/>
              <w:rPr>
                <w:rFonts w:ascii="Times New Roman" w:eastAsia="Times New Roman" w:hAnsi="Times New Roman" w:cs="Times New Roman"/>
                <w:sz w:val="24"/>
                <w:szCs w:val="24"/>
              </w:rPr>
            </w:pPr>
            <w:r w:rsidRPr="007416AA">
              <w:rPr>
                <w:rFonts w:ascii="Times New Roman" w:eastAsia="Times New Roman" w:hAnsi="Times New Roman" w:cs="Times New Roman"/>
                <w:sz w:val="24"/>
                <w:szCs w:val="24"/>
              </w:rPr>
              <w:t xml:space="preserve"> świadczenia rodzinne i fundusz alimentacyjny</w:t>
            </w:r>
          </w:p>
        </w:tc>
        <w:tc>
          <w:tcPr>
            <w:tcW w:w="1843" w:type="dxa"/>
            <w:tcBorders>
              <w:left w:val="single" w:sz="4" w:space="0" w:color="000000"/>
              <w:bottom w:val="single" w:sz="4" w:space="0" w:color="000000"/>
              <w:right w:val="single" w:sz="4" w:space="0" w:color="000000"/>
            </w:tcBorders>
            <w:shd w:val="clear" w:color="auto" w:fill="auto"/>
            <w:vAlign w:val="center"/>
          </w:tcPr>
          <w:p w14:paraId="5513F2D4" w14:textId="77777777" w:rsidR="007416AA" w:rsidRPr="007416AA" w:rsidRDefault="007416AA" w:rsidP="007416AA">
            <w:pPr>
              <w:spacing w:line="0" w:lineRule="atLeast"/>
              <w:jc w:val="center"/>
              <w:rPr>
                <w:rFonts w:ascii="Times New Roman" w:hAnsi="Times New Roman" w:cs="Times New Roman"/>
                <w:sz w:val="24"/>
                <w:szCs w:val="24"/>
              </w:rPr>
            </w:pPr>
            <w:r w:rsidRPr="007416AA">
              <w:rPr>
                <w:rFonts w:ascii="Times New Roman" w:eastAsia="Times New Roman" w:hAnsi="Times New Roman" w:cs="Times New Roman"/>
                <w:sz w:val="24"/>
                <w:szCs w:val="24"/>
              </w:rPr>
              <w:t>4.289.813,82</w:t>
            </w:r>
          </w:p>
        </w:tc>
      </w:tr>
      <w:tr w:rsidR="007416AA" w:rsidRPr="007416AA" w14:paraId="30F6608B" w14:textId="77777777" w:rsidTr="007416AA">
        <w:trPr>
          <w:trHeight w:val="527"/>
        </w:trPr>
        <w:tc>
          <w:tcPr>
            <w:tcW w:w="7225" w:type="dxa"/>
            <w:tcBorders>
              <w:left w:val="single" w:sz="4" w:space="0" w:color="000000"/>
              <w:bottom w:val="single" w:sz="4" w:space="0" w:color="000000"/>
            </w:tcBorders>
            <w:shd w:val="clear" w:color="auto" w:fill="auto"/>
            <w:vAlign w:val="center"/>
          </w:tcPr>
          <w:p w14:paraId="2D5274EE" w14:textId="77777777" w:rsidR="007416AA" w:rsidRPr="007416AA" w:rsidRDefault="007416AA" w:rsidP="007416AA">
            <w:pPr>
              <w:spacing w:line="0" w:lineRule="atLeast"/>
              <w:jc w:val="center"/>
              <w:rPr>
                <w:rFonts w:ascii="Times New Roman" w:eastAsia="Times New Roman" w:hAnsi="Times New Roman" w:cs="Times New Roman"/>
                <w:sz w:val="24"/>
                <w:szCs w:val="24"/>
              </w:rPr>
            </w:pPr>
            <w:r w:rsidRPr="007416AA">
              <w:rPr>
                <w:rFonts w:ascii="Times New Roman" w:eastAsia="Times New Roman" w:hAnsi="Times New Roman" w:cs="Times New Roman"/>
                <w:sz w:val="24"/>
                <w:szCs w:val="24"/>
              </w:rPr>
              <w:t>realizacja Karty Dużej Rodziny</w:t>
            </w:r>
          </w:p>
        </w:tc>
        <w:tc>
          <w:tcPr>
            <w:tcW w:w="1843" w:type="dxa"/>
            <w:tcBorders>
              <w:left w:val="single" w:sz="4" w:space="0" w:color="000000"/>
              <w:bottom w:val="single" w:sz="4" w:space="0" w:color="000000"/>
              <w:right w:val="single" w:sz="4" w:space="0" w:color="000000"/>
            </w:tcBorders>
            <w:shd w:val="clear" w:color="auto" w:fill="auto"/>
            <w:vAlign w:val="center"/>
          </w:tcPr>
          <w:p w14:paraId="4F5CAA19" w14:textId="77777777" w:rsidR="007416AA" w:rsidRPr="007416AA" w:rsidRDefault="007416AA" w:rsidP="007416AA">
            <w:pPr>
              <w:snapToGrid w:val="0"/>
              <w:spacing w:line="0" w:lineRule="atLeast"/>
              <w:jc w:val="center"/>
              <w:rPr>
                <w:rFonts w:ascii="Times New Roman" w:hAnsi="Times New Roman" w:cs="Times New Roman"/>
                <w:sz w:val="24"/>
                <w:szCs w:val="24"/>
              </w:rPr>
            </w:pPr>
            <w:r w:rsidRPr="007416AA">
              <w:rPr>
                <w:rFonts w:ascii="Times New Roman" w:hAnsi="Times New Roman" w:cs="Times New Roman"/>
                <w:sz w:val="24"/>
                <w:szCs w:val="24"/>
              </w:rPr>
              <w:t>913.00</w:t>
            </w:r>
          </w:p>
        </w:tc>
      </w:tr>
      <w:tr w:rsidR="007416AA" w:rsidRPr="007416AA" w14:paraId="39E4E16B" w14:textId="77777777" w:rsidTr="007416AA">
        <w:trPr>
          <w:trHeight w:val="530"/>
        </w:trPr>
        <w:tc>
          <w:tcPr>
            <w:tcW w:w="7225" w:type="dxa"/>
            <w:tcBorders>
              <w:left w:val="single" w:sz="4" w:space="0" w:color="000000"/>
              <w:bottom w:val="single" w:sz="4" w:space="0" w:color="000000"/>
            </w:tcBorders>
            <w:shd w:val="clear" w:color="auto" w:fill="auto"/>
            <w:vAlign w:val="center"/>
          </w:tcPr>
          <w:p w14:paraId="76E277B4" w14:textId="77777777" w:rsidR="007416AA" w:rsidRPr="007416AA" w:rsidRDefault="007416AA" w:rsidP="007416AA">
            <w:pPr>
              <w:spacing w:line="0" w:lineRule="atLeast"/>
              <w:rPr>
                <w:rFonts w:ascii="Times New Roman" w:eastAsia="Times New Roman" w:hAnsi="Times New Roman" w:cs="Times New Roman"/>
                <w:sz w:val="24"/>
                <w:szCs w:val="24"/>
              </w:rPr>
            </w:pPr>
            <w:r w:rsidRPr="007416AA">
              <w:rPr>
                <w:rFonts w:ascii="Times New Roman" w:eastAsia="Times New Roman" w:hAnsi="Times New Roman" w:cs="Times New Roman"/>
                <w:sz w:val="24"/>
                <w:szCs w:val="24"/>
              </w:rPr>
              <w:t xml:space="preserve">                      wynagrodzenie opiekuna prawnego </w:t>
            </w:r>
          </w:p>
        </w:tc>
        <w:tc>
          <w:tcPr>
            <w:tcW w:w="1843" w:type="dxa"/>
            <w:tcBorders>
              <w:left w:val="single" w:sz="4" w:space="0" w:color="000000"/>
              <w:bottom w:val="single" w:sz="4" w:space="0" w:color="000000"/>
              <w:right w:val="single" w:sz="4" w:space="0" w:color="000000"/>
            </w:tcBorders>
            <w:shd w:val="clear" w:color="auto" w:fill="auto"/>
            <w:vAlign w:val="center"/>
          </w:tcPr>
          <w:p w14:paraId="691731F8" w14:textId="77777777" w:rsidR="007416AA" w:rsidRPr="007416AA" w:rsidRDefault="007416AA" w:rsidP="007416AA">
            <w:pPr>
              <w:spacing w:line="0" w:lineRule="atLeast"/>
              <w:jc w:val="center"/>
              <w:rPr>
                <w:rFonts w:ascii="Times New Roman" w:hAnsi="Times New Roman" w:cs="Times New Roman"/>
                <w:sz w:val="24"/>
                <w:szCs w:val="24"/>
              </w:rPr>
            </w:pPr>
            <w:r w:rsidRPr="007416AA">
              <w:rPr>
                <w:rFonts w:ascii="Times New Roman" w:hAnsi="Times New Roman" w:cs="Times New Roman"/>
                <w:sz w:val="24"/>
                <w:szCs w:val="24"/>
              </w:rPr>
              <w:t>28.562,10</w:t>
            </w:r>
          </w:p>
        </w:tc>
      </w:tr>
    </w:tbl>
    <w:p w14:paraId="2FEF7B76" w14:textId="77777777" w:rsidR="00771B92" w:rsidRDefault="00771B92" w:rsidP="00875FB2">
      <w:pPr>
        <w:spacing w:line="0" w:lineRule="atLeast"/>
        <w:jc w:val="both"/>
        <w:rPr>
          <w:rFonts w:ascii="Times New Roman" w:eastAsia="Times New Roman" w:hAnsi="Times New Roman" w:cs="Times New Roman"/>
          <w:b/>
          <w:bCs/>
          <w:sz w:val="24"/>
          <w:szCs w:val="24"/>
        </w:rPr>
      </w:pPr>
    </w:p>
    <w:p w14:paraId="341AA2DB" w14:textId="77777777" w:rsidR="00771B92" w:rsidRDefault="00771B92" w:rsidP="00875FB2">
      <w:pPr>
        <w:spacing w:line="0" w:lineRule="atLeast"/>
        <w:jc w:val="both"/>
        <w:rPr>
          <w:rFonts w:ascii="Times New Roman" w:eastAsia="Times New Roman" w:hAnsi="Times New Roman" w:cs="Times New Roman"/>
          <w:b/>
          <w:bCs/>
          <w:sz w:val="24"/>
          <w:szCs w:val="24"/>
        </w:rPr>
      </w:pPr>
    </w:p>
    <w:p w14:paraId="4C03EECE" w14:textId="77777777" w:rsidR="007416AA" w:rsidRDefault="007416AA" w:rsidP="007416AA">
      <w:pPr>
        <w:spacing w:line="0" w:lineRule="atLeast"/>
        <w:jc w:val="both"/>
        <w:rPr>
          <w:rFonts w:ascii="Times New Roman" w:eastAsia="Times New Roman" w:hAnsi="Times New Roman" w:cs="Times New Roman"/>
          <w:b/>
          <w:bCs/>
          <w:sz w:val="24"/>
          <w:szCs w:val="24"/>
        </w:rPr>
      </w:pPr>
    </w:p>
    <w:tbl>
      <w:tblPr>
        <w:tblpPr w:leftFromText="141" w:rightFromText="141" w:vertAnchor="text" w:horzAnchor="margin" w:tblpY="6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5"/>
        <w:gridCol w:w="1837"/>
      </w:tblGrid>
      <w:tr w:rsidR="007416AA" w:rsidRPr="007416AA" w14:paraId="23D47AAE" w14:textId="77777777" w:rsidTr="007416AA">
        <w:trPr>
          <w:trHeight w:val="532"/>
        </w:trPr>
        <w:tc>
          <w:tcPr>
            <w:tcW w:w="7225" w:type="dxa"/>
            <w:shd w:val="clear" w:color="auto" w:fill="auto"/>
          </w:tcPr>
          <w:p w14:paraId="0F11C95B" w14:textId="77777777" w:rsidR="007416AA" w:rsidRPr="007416AA" w:rsidRDefault="007416AA" w:rsidP="007416AA">
            <w:pPr>
              <w:spacing w:line="200" w:lineRule="exact"/>
              <w:jc w:val="center"/>
              <w:rPr>
                <w:rFonts w:ascii="Times New Roman" w:eastAsia="Times New Roman" w:hAnsi="Times New Roman" w:cs="Times New Roman"/>
                <w:sz w:val="24"/>
                <w:szCs w:val="24"/>
              </w:rPr>
            </w:pPr>
          </w:p>
          <w:p w14:paraId="38666666" w14:textId="77777777" w:rsidR="007416AA" w:rsidRPr="007416AA" w:rsidRDefault="007416AA" w:rsidP="007416AA">
            <w:pPr>
              <w:spacing w:line="200" w:lineRule="exact"/>
              <w:jc w:val="center"/>
              <w:rPr>
                <w:rFonts w:ascii="Times New Roman" w:eastAsia="Times New Roman" w:hAnsi="Times New Roman" w:cs="Times New Roman"/>
                <w:b/>
                <w:bCs/>
                <w:sz w:val="24"/>
                <w:szCs w:val="24"/>
              </w:rPr>
            </w:pPr>
            <w:r w:rsidRPr="007416AA">
              <w:rPr>
                <w:rFonts w:ascii="Times New Roman" w:eastAsia="Times New Roman" w:hAnsi="Times New Roman" w:cs="Times New Roman"/>
                <w:sz w:val="24"/>
                <w:szCs w:val="24"/>
              </w:rPr>
              <w:t>Refundacja podatku VAT</w:t>
            </w:r>
          </w:p>
        </w:tc>
        <w:tc>
          <w:tcPr>
            <w:tcW w:w="1837" w:type="dxa"/>
            <w:shd w:val="clear" w:color="auto" w:fill="auto"/>
          </w:tcPr>
          <w:p w14:paraId="4B7335B0" w14:textId="77777777" w:rsidR="007416AA" w:rsidRPr="007416AA" w:rsidRDefault="007416AA" w:rsidP="007416AA">
            <w:pPr>
              <w:spacing w:line="200" w:lineRule="exact"/>
              <w:jc w:val="center"/>
              <w:rPr>
                <w:rFonts w:ascii="Times New Roman" w:eastAsia="Times New Roman" w:hAnsi="Times New Roman" w:cs="Times New Roman"/>
                <w:sz w:val="24"/>
                <w:szCs w:val="24"/>
              </w:rPr>
            </w:pPr>
          </w:p>
          <w:p w14:paraId="1DDF8A97" w14:textId="77777777" w:rsidR="007416AA" w:rsidRPr="007416AA" w:rsidRDefault="007416AA" w:rsidP="007416AA">
            <w:pPr>
              <w:spacing w:line="200" w:lineRule="exact"/>
              <w:jc w:val="center"/>
              <w:rPr>
                <w:rFonts w:ascii="Times New Roman" w:eastAsia="Times New Roman" w:hAnsi="Times New Roman" w:cs="Times New Roman"/>
                <w:sz w:val="24"/>
                <w:szCs w:val="24"/>
              </w:rPr>
            </w:pPr>
            <w:r w:rsidRPr="007416AA">
              <w:rPr>
                <w:rFonts w:ascii="Times New Roman" w:eastAsia="Times New Roman" w:hAnsi="Times New Roman" w:cs="Times New Roman"/>
                <w:sz w:val="24"/>
                <w:szCs w:val="24"/>
              </w:rPr>
              <w:t>11.923,09</w:t>
            </w:r>
          </w:p>
        </w:tc>
      </w:tr>
      <w:tr w:rsidR="007416AA" w:rsidRPr="007416AA" w14:paraId="79E51644" w14:textId="77777777" w:rsidTr="007416AA">
        <w:trPr>
          <w:trHeight w:val="552"/>
        </w:trPr>
        <w:tc>
          <w:tcPr>
            <w:tcW w:w="7225" w:type="dxa"/>
            <w:shd w:val="clear" w:color="auto" w:fill="auto"/>
          </w:tcPr>
          <w:p w14:paraId="2973250D" w14:textId="77777777" w:rsidR="007416AA" w:rsidRPr="007416AA" w:rsidRDefault="007416AA" w:rsidP="007416AA">
            <w:pPr>
              <w:spacing w:line="200" w:lineRule="exact"/>
              <w:jc w:val="center"/>
              <w:rPr>
                <w:rFonts w:ascii="Times New Roman" w:eastAsia="Times New Roman" w:hAnsi="Times New Roman" w:cs="Times New Roman"/>
                <w:sz w:val="24"/>
                <w:szCs w:val="24"/>
              </w:rPr>
            </w:pPr>
          </w:p>
          <w:p w14:paraId="41613445" w14:textId="77777777" w:rsidR="007416AA" w:rsidRPr="007416AA" w:rsidRDefault="007416AA" w:rsidP="007416AA">
            <w:pPr>
              <w:spacing w:line="200" w:lineRule="exact"/>
              <w:jc w:val="center"/>
              <w:rPr>
                <w:rFonts w:ascii="Times New Roman" w:eastAsia="Times New Roman" w:hAnsi="Times New Roman" w:cs="Times New Roman"/>
                <w:b/>
                <w:bCs/>
                <w:sz w:val="24"/>
                <w:szCs w:val="24"/>
              </w:rPr>
            </w:pPr>
            <w:r w:rsidRPr="007416AA">
              <w:rPr>
                <w:rFonts w:ascii="Times New Roman" w:eastAsia="Times New Roman" w:hAnsi="Times New Roman" w:cs="Times New Roman"/>
                <w:sz w:val="24"/>
                <w:szCs w:val="24"/>
              </w:rPr>
              <w:t>Dodatki osłonowe</w:t>
            </w:r>
          </w:p>
        </w:tc>
        <w:tc>
          <w:tcPr>
            <w:tcW w:w="1837" w:type="dxa"/>
            <w:shd w:val="clear" w:color="auto" w:fill="auto"/>
          </w:tcPr>
          <w:p w14:paraId="491F1F05" w14:textId="77777777" w:rsidR="007416AA" w:rsidRPr="007416AA" w:rsidRDefault="007416AA" w:rsidP="007416AA">
            <w:pPr>
              <w:spacing w:line="200" w:lineRule="exact"/>
              <w:jc w:val="center"/>
              <w:rPr>
                <w:rFonts w:ascii="Times New Roman" w:eastAsia="Times New Roman" w:hAnsi="Times New Roman" w:cs="Times New Roman"/>
                <w:sz w:val="24"/>
                <w:szCs w:val="24"/>
              </w:rPr>
            </w:pPr>
          </w:p>
          <w:p w14:paraId="49F5E87E" w14:textId="77777777" w:rsidR="007416AA" w:rsidRPr="007416AA" w:rsidRDefault="007416AA" w:rsidP="007416AA">
            <w:pPr>
              <w:spacing w:line="200" w:lineRule="exact"/>
              <w:jc w:val="center"/>
              <w:rPr>
                <w:rFonts w:ascii="Times New Roman" w:eastAsia="Times New Roman" w:hAnsi="Times New Roman" w:cs="Times New Roman"/>
                <w:b/>
                <w:bCs/>
                <w:sz w:val="24"/>
                <w:szCs w:val="24"/>
              </w:rPr>
            </w:pPr>
            <w:r w:rsidRPr="007416AA">
              <w:rPr>
                <w:rFonts w:ascii="Times New Roman" w:eastAsia="Times New Roman" w:hAnsi="Times New Roman" w:cs="Times New Roman"/>
                <w:sz w:val="24"/>
                <w:szCs w:val="24"/>
              </w:rPr>
              <w:t>177.895,41</w:t>
            </w:r>
          </w:p>
        </w:tc>
      </w:tr>
      <w:tr w:rsidR="007416AA" w:rsidRPr="007416AA" w14:paraId="2580FD43" w14:textId="77777777" w:rsidTr="007416AA">
        <w:trPr>
          <w:trHeight w:val="593"/>
        </w:trPr>
        <w:tc>
          <w:tcPr>
            <w:tcW w:w="7225" w:type="dxa"/>
            <w:shd w:val="clear" w:color="auto" w:fill="auto"/>
          </w:tcPr>
          <w:p w14:paraId="64942F81" w14:textId="77777777" w:rsidR="007416AA" w:rsidRPr="007416AA" w:rsidRDefault="007416AA" w:rsidP="007416AA">
            <w:pPr>
              <w:spacing w:line="200" w:lineRule="exact"/>
              <w:jc w:val="center"/>
              <w:rPr>
                <w:rFonts w:ascii="Times New Roman" w:eastAsia="Times New Roman" w:hAnsi="Times New Roman" w:cs="Times New Roman"/>
                <w:sz w:val="24"/>
                <w:szCs w:val="24"/>
              </w:rPr>
            </w:pPr>
          </w:p>
          <w:p w14:paraId="23EF4AFF" w14:textId="77777777" w:rsidR="007416AA" w:rsidRPr="007416AA" w:rsidRDefault="007416AA" w:rsidP="007416AA">
            <w:pPr>
              <w:spacing w:line="200" w:lineRule="exact"/>
              <w:jc w:val="center"/>
              <w:rPr>
                <w:rFonts w:ascii="Times New Roman" w:eastAsia="Times New Roman" w:hAnsi="Times New Roman" w:cs="Times New Roman"/>
                <w:sz w:val="24"/>
                <w:szCs w:val="24"/>
              </w:rPr>
            </w:pPr>
            <w:r w:rsidRPr="007416AA">
              <w:rPr>
                <w:rFonts w:ascii="Times New Roman" w:eastAsia="Times New Roman" w:hAnsi="Times New Roman" w:cs="Times New Roman"/>
                <w:sz w:val="24"/>
                <w:szCs w:val="24"/>
              </w:rPr>
              <w:t>Bon energetyczny</w:t>
            </w:r>
          </w:p>
        </w:tc>
        <w:tc>
          <w:tcPr>
            <w:tcW w:w="1837" w:type="dxa"/>
            <w:shd w:val="clear" w:color="auto" w:fill="auto"/>
          </w:tcPr>
          <w:p w14:paraId="2E1CD807" w14:textId="77777777" w:rsidR="007416AA" w:rsidRPr="007416AA" w:rsidRDefault="007416AA" w:rsidP="007416AA">
            <w:pPr>
              <w:spacing w:line="200" w:lineRule="exact"/>
              <w:jc w:val="center"/>
              <w:rPr>
                <w:rFonts w:ascii="Times New Roman" w:eastAsia="Times New Roman" w:hAnsi="Times New Roman" w:cs="Times New Roman"/>
                <w:sz w:val="24"/>
                <w:szCs w:val="24"/>
              </w:rPr>
            </w:pPr>
          </w:p>
          <w:p w14:paraId="239851A5" w14:textId="77777777" w:rsidR="007416AA" w:rsidRPr="007416AA" w:rsidRDefault="007416AA" w:rsidP="007416AA">
            <w:pPr>
              <w:spacing w:line="200" w:lineRule="exact"/>
              <w:jc w:val="center"/>
              <w:rPr>
                <w:rFonts w:ascii="Times New Roman" w:eastAsia="Times New Roman" w:hAnsi="Times New Roman" w:cs="Times New Roman"/>
                <w:b/>
                <w:bCs/>
                <w:sz w:val="24"/>
                <w:szCs w:val="24"/>
              </w:rPr>
            </w:pPr>
            <w:r w:rsidRPr="007416AA">
              <w:rPr>
                <w:rFonts w:ascii="Times New Roman" w:eastAsia="Times New Roman" w:hAnsi="Times New Roman" w:cs="Times New Roman"/>
                <w:sz w:val="24"/>
                <w:szCs w:val="24"/>
              </w:rPr>
              <w:t>179.003,17</w:t>
            </w:r>
          </w:p>
        </w:tc>
      </w:tr>
      <w:tr w:rsidR="007416AA" w:rsidRPr="007416AA" w14:paraId="55275484" w14:textId="77777777" w:rsidTr="007416AA">
        <w:trPr>
          <w:trHeight w:val="559"/>
        </w:trPr>
        <w:tc>
          <w:tcPr>
            <w:tcW w:w="7225" w:type="dxa"/>
            <w:shd w:val="clear" w:color="auto" w:fill="auto"/>
          </w:tcPr>
          <w:p w14:paraId="6080B068" w14:textId="77777777" w:rsidR="007416AA" w:rsidRPr="007416AA" w:rsidRDefault="007416AA" w:rsidP="007416AA">
            <w:pPr>
              <w:spacing w:line="200" w:lineRule="exact"/>
              <w:jc w:val="center"/>
              <w:rPr>
                <w:rFonts w:ascii="Times New Roman" w:eastAsia="Times New Roman" w:hAnsi="Times New Roman" w:cs="Times New Roman"/>
                <w:sz w:val="24"/>
                <w:szCs w:val="24"/>
              </w:rPr>
            </w:pPr>
          </w:p>
          <w:p w14:paraId="43FC610B" w14:textId="77777777" w:rsidR="007416AA" w:rsidRPr="007416AA" w:rsidRDefault="007416AA" w:rsidP="007416AA">
            <w:pPr>
              <w:spacing w:line="200" w:lineRule="exact"/>
              <w:jc w:val="center"/>
              <w:rPr>
                <w:rFonts w:ascii="Times New Roman" w:eastAsia="Times New Roman" w:hAnsi="Times New Roman" w:cs="Times New Roman"/>
                <w:sz w:val="24"/>
                <w:szCs w:val="24"/>
              </w:rPr>
            </w:pPr>
            <w:r w:rsidRPr="007416AA">
              <w:rPr>
                <w:rFonts w:ascii="Times New Roman" w:eastAsia="Times New Roman" w:hAnsi="Times New Roman" w:cs="Times New Roman"/>
                <w:sz w:val="24"/>
                <w:szCs w:val="24"/>
              </w:rPr>
              <w:t>Pomoc obywatelom Ukrainy</w:t>
            </w:r>
          </w:p>
          <w:p w14:paraId="4423C5FA" w14:textId="77777777" w:rsidR="007416AA" w:rsidRPr="007416AA" w:rsidRDefault="007416AA" w:rsidP="007416AA">
            <w:pPr>
              <w:spacing w:line="200" w:lineRule="exact"/>
              <w:jc w:val="both"/>
              <w:rPr>
                <w:rFonts w:ascii="Times New Roman" w:eastAsia="Times New Roman" w:hAnsi="Times New Roman" w:cs="Times New Roman"/>
                <w:b/>
                <w:bCs/>
                <w:sz w:val="24"/>
                <w:szCs w:val="24"/>
              </w:rPr>
            </w:pPr>
          </w:p>
        </w:tc>
        <w:tc>
          <w:tcPr>
            <w:tcW w:w="1837" w:type="dxa"/>
            <w:shd w:val="clear" w:color="auto" w:fill="auto"/>
          </w:tcPr>
          <w:p w14:paraId="2B6EDFA3" w14:textId="77777777" w:rsidR="007416AA" w:rsidRPr="007416AA" w:rsidRDefault="007416AA" w:rsidP="007416AA">
            <w:pPr>
              <w:spacing w:line="200" w:lineRule="exact"/>
              <w:jc w:val="center"/>
              <w:rPr>
                <w:rFonts w:ascii="Times New Roman" w:eastAsia="Times New Roman" w:hAnsi="Times New Roman" w:cs="Times New Roman"/>
                <w:sz w:val="24"/>
                <w:szCs w:val="24"/>
              </w:rPr>
            </w:pPr>
          </w:p>
          <w:p w14:paraId="5786458F" w14:textId="77777777" w:rsidR="007416AA" w:rsidRPr="007416AA" w:rsidRDefault="007416AA" w:rsidP="007416AA">
            <w:pPr>
              <w:spacing w:line="200" w:lineRule="exact"/>
              <w:jc w:val="center"/>
              <w:rPr>
                <w:rFonts w:ascii="Times New Roman" w:eastAsia="Times New Roman" w:hAnsi="Times New Roman" w:cs="Times New Roman"/>
                <w:b/>
                <w:bCs/>
                <w:sz w:val="24"/>
                <w:szCs w:val="24"/>
              </w:rPr>
            </w:pPr>
            <w:r w:rsidRPr="007416AA">
              <w:rPr>
                <w:rFonts w:ascii="Times New Roman" w:eastAsia="Times New Roman" w:hAnsi="Times New Roman" w:cs="Times New Roman"/>
                <w:sz w:val="24"/>
                <w:szCs w:val="24"/>
              </w:rPr>
              <w:t>600.00</w:t>
            </w:r>
          </w:p>
        </w:tc>
      </w:tr>
    </w:tbl>
    <w:p w14:paraId="7C7F408F" w14:textId="7D01E039" w:rsidR="007416AA" w:rsidRDefault="007416AA" w:rsidP="007416AA">
      <w:pPr>
        <w:spacing w:line="0" w:lineRule="atLeast"/>
        <w:jc w:val="both"/>
        <w:rPr>
          <w:rFonts w:ascii="Times New Roman" w:eastAsia="Times New Roman" w:hAnsi="Times New Roman" w:cs="Times New Roman"/>
          <w:b/>
          <w:bCs/>
          <w:sz w:val="24"/>
          <w:szCs w:val="24"/>
        </w:rPr>
      </w:pPr>
      <w:r w:rsidRPr="004A0CB6">
        <w:rPr>
          <w:rFonts w:ascii="Times New Roman" w:eastAsia="Times New Roman" w:hAnsi="Times New Roman" w:cs="Times New Roman"/>
          <w:b/>
          <w:bCs/>
          <w:sz w:val="24"/>
          <w:szCs w:val="24"/>
        </w:rPr>
        <w:t xml:space="preserve">Zadania </w:t>
      </w:r>
      <w:r>
        <w:rPr>
          <w:rFonts w:ascii="Times New Roman" w:eastAsia="Times New Roman" w:hAnsi="Times New Roman" w:cs="Times New Roman"/>
          <w:b/>
          <w:bCs/>
          <w:sz w:val="24"/>
          <w:szCs w:val="24"/>
        </w:rPr>
        <w:t xml:space="preserve"> powierzone gminie </w:t>
      </w:r>
    </w:p>
    <w:p w14:paraId="5CC6B27F" w14:textId="77777777" w:rsidR="00DE50B5" w:rsidRDefault="00DE50B5">
      <w:pPr>
        <w:sectPr w:rsidR="00DE50B5" w:rsidSect="001916A3">
          <w:pgSz w:w="11906" w:h="16838"/>
          <w:pgMar w:top="1417" w:right="1417" w:bottom="1417" w:left="1417" w:header="708" w:footer="708" w:gutter="0"/>
          <w:cols w:space="708"/>
          <w:docGrid w:linePitch="360"/>
        </w:sectPr>
      </w:pPr>
    </w:p>
    <w:p w14:paraId="7F1103F9" w14:textId="7D3F1006" w:rsidR="00DE50B5" w:rsidRDefault="00DE50B5">
      <w:pPr>
        <w:spacing w:line="0" w:lineRule="atLeast"/>
        <w:jc w:val="both"/>
      </w:pPr>
      <w:r>
        <w:rPr>
          <w:rFonts w:ascii="Times New Roman" w:eastAsia="Times New Roman" w:hAnsi="Times New Roman" w:cs="Times New Roman"/>
          <w:b/>
          <w:sz w:val="24"/>
          <w:szCs w:val="24"/>
          <w:u w:val="single"/>
        </w:rPr>
        <w:lastRenderedPageBreak/>
        <w:t>IV. Realizacja zadań wynikających z ustawy o pomocy społecznej</w:t>
      </w:r>
    </w:p>
    <w:p w14:paraId="4AD25CCB" w14:textId="77777777" w:rsidR="00DE50B5" w:rsidRDefault="00DE50B5">
      <w:pPr>
        <w:spacing w:line="200" w:lineRule="exact"/>
        <w:jc w:val="both"/>
        <w:rPr>
          <w:rFonts w:ascii="Times New Roman" w:eastAsia="Times New Roman" w:hAnsi="Times New Roman" w:cs="Times New Roman"/>
          <w:b/>
          <w:sz w:val="24"/>
          <w:szCs w:val="24"/>
          <w:u w:val="single"/>
        </w:rPr>
      </w:pPr>
    </w:p>
    <w:p w14:paraId="232BFC68" w14:textId="77777777" w:rsidR="001916A3" w:rsidRDefault="001916A3">
      <w:pPr>
        <w:spacing w:line="200" w:lineRule="exact"/>
        <w:jc w:val="both"/>
        <w:rPr>
          <w:rFonts w:ascii="Times New Roman" w:eastAsia="Times New Roman" w:hAnsi="Times New Roman" w:cs="Times New Roman"/>
          <w:b/>
          <w:sz w:val="24"/>
          <w:szCs w:val="24"/>
          <w:u w:val="single"/>
        </w:rPr>
      </w:pPr>
    </w:p>
    <w:p w14:paraId="455D18E5" w14:textId="77777777" w:rsidR="001916A3" w:rsidRDefault="001916A3">
      <w:pPr>
        <w:spacing w:line="200" w:lineRule="exact"/>
        <w:jc w:val="both"/>
        <w:rPr>
          <w:rFonts w:ascii="Times New Roman" w:eastAsia="Times New Roman" w:hAnsi="Times New Roman" w:cs="Times New Roman"/>
          <w:b/>
          <w:sz w:val="24"/>
          <w:szCs w:val="24"/>
          <w:u w:val="single"/>
        </w:rPr>
      </w:pPr>
    </w:p>
    <w:p w14:paraId="19CA7B2A" w14:textId="77777777" w:rsidR="00DE50B5" w:rsidRDefault="00DE50B5">
      <w:pPr>
        <w:spacing w:line="372" w:lineRule="auto"/>
        <w:ind w:right="80"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Zgodnie z ustawą o pomocy społecznej z dnia 12 marca 2004r. (Dz. U. z 2018r. poz. 1508 ze zmianami) pomoc przysługuje osobom i rodzinom, którym posiadane dochody nie przekraczają kryterium dochodowego przy jednoczesnym wystąpieniu co najmniej jednego z powodów np. bezrobocie,</w:t>
      </w:r>
      <w:bookmarkStart w:id="1" w:name="page6"/>
      <w:bookmarkEnd w:id="1"/>
      <w:r>
        <w:rPr>
          <w:rFonts w:ascii="Times New Roman" w:eastAsia="Arial" w:hAnsi="Times New Roman" w:cs="Times New Roman"/>
          <w:sz w:val="24"/>
          <w:szCs w:val="24"/>
        </w:rPr>
        <w:t xml:space="preserve"> </w:t>
      </w:r>
      <w:r>
        <w:rPr>
          <w:rFonts w:ascii="Times New Roman" w:eastAsia="Times New Roman" w:hAnsi="Times New Roman" w:cs="Times New Roman"/>
          <w:sz w:val="24"/>
          <w:szCs w:val="24"/>
        </w:rPr>
        <w:t xml:space="preserve">sieroctwo, przemocy w rodzinie, długotrwałej lub ciężkiej choroby, niepełnosprawności, wielodzietności, alkoholizmu, narkomanii, potrzeby ochrony macierzyństwa lub innych okoliczności uzasadniających udzielenie pomocy. Od dnia 1 </w:t>
      </w:r>
      <w:r w:rsidR="00CF1F17">
        <w:rPr>
          <w:rFonts w:ascii="Times New Roman" w:eastAsia="Times New Roman" w:hAnsi="Times New Roman" w:cs="Times New Roman"/>
          <w:sz w:val="24"/>
          <w:szCs w:val="24"/>
        </w:rPr>
        <w:t xml:space="preserve">stycznia </w:t>
      </w:r>
      <w:r>
        <w:rPr>
          <w:rFonts w:ascii="Times New Roman" w:eastAsia="Times New Roman" w:hAnsi="Times New Roman" w:cs="Times New Roman"/>
          <w:sz w:val="24"/>
          <w:szCs w:val="24"/>
        </w:rPr>
        <w:t xml:space="preserve"> 20</w:t>
      </w:r>
      <w:r w:rsidR="00CF1F17">
        <w:rPr>
          <w:rFonts w:ascii="Times New Roman" w:eastAsia="Times New Roman" w:hAnsi="Times New Roman" w:cs="Times New Roman"/>
          <w:sz w:val="24"/>
          <w:szCs w:val="24"/>
        </w:rPr>
        <w:t xml:space="preserve">22 </w:t>
      </w:r>
      <w:r>
        <w:rPr>
          <w:rFonts w:ascii="Times New Roman" w:eastAsia="Times New Roman" w:hAnsi="Times New Roman" w:cs="Times New Roman"/>
          <w:sz w:val="24"/>
          <w:szCs w:val="24"/>
        </w:rPr>
        <w:t>r. kryterium dochodowe osoby samotnie gospodarującej wynosi 7</w:t>
      </w:r>
      <w:r w:rsidR="00CF1F17">
        <w:rPr>
          <w:rFonts w:ascii="Times New Roman" w:eastAsia="Times New Roman" w:hAnsi="Times New Roman" w:cs="Times New Roman"/>
          <w:sz w:val="24"/>
          <w:szCs w:val="24"/>
        </w:rPr>
        <w:t>76</w:t>
      </w:r>
      <w:r>
        <w:rPr>
          <w:rFonts w:ascii="Times New Roman" w:eastAsia="Times New Roman" w:hAnsi="Times New Roman" w:cs="Times New Roman"/>
          <w:sz w:val="24"/>
          <w:szCs w:val="24"/>
        </w:rPr>
        <w:t xml:space="preserve">,00 zł, </w:t>
      </w:r>
      <w:r w:rsidR="00CF1F1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 na </w:t>
      </w:r>
      <w:r w:rsidR="00CF1F1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osobę </w:t>
      </w:r>
      <w:r w:rsidR="00CF1F1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w:t>
      </w:r>
      <w:r w:rsidR="00CF1F1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rodzinie</w:t>
      </w:r>
      <w:r w:rsidR="00CF1F1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CF1F17">
        <w:rPr>
          <w:rFonts w:ascii="Times New Roman" w:eastAsia="Times New Roman" w:hAnsi="Times New Roman" w:cs="Times New Roman"/>
          <w:sz w:val="24"/>
          <w:szCs w:val="24"/>
        </w:rPr>
        <w:t>600</w:t>
      </w:r>
      <w:r>
        <w:rPr>
          <w:rFonts w:ascii="Times New Roman" w:eastAsia="Times New Roman" w:hAnsi="Times New Roman" w:cs="Times New Roman"/>
          <w:sz w:val="24"/>
          <w:szCs w:val="24"/>
        </w:rPr>
        <w:t>,00</w:t>
      </w:r>
      <w:r w:rsidR="00CF1F1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zł.</w:t>
      </w:r>
      <w:r w:rsidR="00C44E41">
        <w:rPr>
          <w:rFonts w:ascii="Times New Roman" w:eastAsia="Times New Roman" w:hAnsi="Times New Roman" w:cs="Times New Roman"/>
          <w:sz w:val="24"/>
          <w:szCs w:val="24"/>
        </w:rPr>
        <w:t xml:space="preserve"> </w:t>
      </w:r>
    </w:p>
    <w:p w14:paraId="72396CF9" w14:textId="77777777" w:rsidR="007416AA" w:rsidRDefault="007416AA">
      <w:pPr>
        <w:spacing w:line="372" w:lineRule="auto"/>
        <w:ind w:right="80" w:firstLine="708"/>
        <w:jc w:val="both"/>
      </w:pPr>
    </w:p>
    <w:p w14:paraId="07E3B04A" w14:textId="77777777" w:rsidR="00DE50B5" w:rsidRDefault="00DE50B5">
      <w:pPr>
        <w:spacing w:line="19" w:lineRule="exact"/>
        <w:jc w:val="both"/>
        <w:rPr>
          <w:rFonts w:ascii="Times New Roman" w:eastAsia="Times New Roman" w:hAnsi="Times New Roman" w:cs="Times New Roman"/>
          <w:sz w:val="24"/>
          <w:szCs w:val="24"/>
        </w:rPr>
      </w:pPr>
    </w:p>
    <w:p w14:paraId="64D3ECE6" w14:textId="77777777" w:rsidR="001916A3" w:rsidRDefault="00DE50B5" w:rsidP="001916A3">
      <w:pPr>
        <w:spacing w:line="35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Podstawą przyznania świadczeń z pomocy społecznej jest przeprowadzenie wywiadu środowiskowego, czyli zebranie możliwie wszechstronnych informacji o osobie czy rodzinie, ustalenie występujących problemów co pozwala na podjęcie właściwych działań i zaplanowanie odpowiedniej formy pomocy. Podczas przeprowadzania wywiadu pracownicy socjalni ustalają sytuację życiową, rodzinną, zawodową, zdrowotną członków rodziny, dane dotyczące źródeł uzyskiwanych dochodów. Pracownicy socjalni, którzy przeprowadzają wywiad środowiskowy nie ograniczają się tylko do zbierania suchych faktów. Już przy pierwszej wizycie analizują wraz z klientem sytuację, zastanawiają się nad możliwościami przezwyciężenia problemów, udzielają porady, motywują do zmiany </w:t>
      </w:r>
      <w:proofErr w:type="spellStart"/>
      <w:r>
        <w:rPr>
          <w:rFonts w:ascii="Times New Roman" w:eastAsia="Times New Roman" w:hAnsi="Times New Roman" w:cs="Times New Roman"/>
          <w:sz w:val="24"/>
          <w:szCs w:val="24"/>
        </w:rPr>
        <w:t>zachowań</w:t>
      </w:r>
      <w:proofErr w:type="spellEnd"/>
      <w:r>
        <w:rPr>
          <w:rFonts w:ascii="Times New Roman" w:eastAsia="Times New Roman" w:hAnsi="Times New Roman" w:cs="Times New Roman"/>
          <w:sz w:val="24"/>
          <w:szCs w:val="24"/>
        </w:rPr>
        <w:t>, niejednokrotnie przeprowadzają pierwsze mediacje w sytuacjach konfliktowych. Stosownie do zgłaszanych przez osoby lub rodziny potrzeb oraz możliwości finansowych Ośrodka przyznawana jest odpowiednia pomoc.</w:t>
      </w:r>
    </w:p>
    <w:p w14:paraId="1BAC0651" w14:textId="77777777" w:rsidR="007416AA" w:rsidRDefault="007416AA" w:rsidP="001916A3">
      <w:pPr>
        <w:spacing w:line="350" w:lineRule="auto"/>
        <w:ind w:firstLine="708"/>
        <w:jc w:val="both"/>
        <w:rPr>
          <w:rFonts w:ascii="Times New Roman" w:eastAsia="Times New Roman" w:hAnsi="Times New Roman" w:cs="Times New Roman"/>
          <w:sz w:val="24"/>
          <w:szCs w:val="24"/>
        </w:rPr>
      </w:pPr>
    </w:p>
    <w:p w14:paraId="377C91FA" w14:textId="3F2E0DCB" w:rsidR="00DE50B5" w:rsidRPr="001916A3" w:rsidRDefault="00DE50B5" w:rsidP="001916A3">
      <w:pPr>
        <w:spacing w:line="350" w:lineRule="auto"/>
        <w:jc w:val="both"/>
        <w:rPr>
          <w:rFonts w:ascii="Times New Roman" w:eastAsia="Times New Roman" w:hAnsi="Times New Roman" w:cs="Times New Roman"/>
          <w:sz w:val="24"/>
          <w:szCs w:val="24"/>
        </w:rPr>
      </w:pPr>
      <w:r w:rsidRPr="001916A3">
        <w:rPr>
          <w:rFonts w:ascii="Times New Roman" w:eastAsia="Times New Roman" w:hAnsi="Times New Roman" w:cs="Times New Roman"/>
          <w:sz w:val="22"/>
          <w:szCs w:val="22"/>
        </w:rPr>
        <w:t>Powody przyznawania pomocy społecznej w 20</w:t>
      </w:r>
      <w:r w:rsidR="00A066F7" w:rsidRPr="001916A3">
        <w:rPr>
          <w:rFonts w:ascii="Times New Roman" w:eastAsia="Times New Roman" w:hAnsi="Times New Roman" w:cs="Times New Roman"/>
          <w:sz w:val="22"/>
          <w:szCs w:val="22"/>
        </w:rPr>
        <w:t>2</w:t>
      </w:r>
      <w:r w:rsidR="002335DA" w:rsidRPr="001916A3">
        <w:rPr>
          <w:rFonts w:ascii="Times New Roman" w:eastAsia="Times New Roman" w:hAnsi="Times New Roman" w:cs="Times New Roman"/>
          <w:sz w:val="22"/>
          <w:szCs w:val="22"/>
        </w:rPr>
        <w:t>4</w:t>
      </w:r>
      <w:r w:rsidRPr="001916A3">
        <w:rPr>
          <w:rFonts w:ascii="Times New Roman" w:eastAsia="Times New Roman" w:hAnsi="Times New Roman" w:cs="Times New Roman"/>
          <w:sz w:val="22"/>
          <w:szCs w:val="22"/>
        </w:rPr>
        <w:t xml:space="preserve"> r.</w:t>
      </w:r>
    </w:p>
    <w:p w14:paraId="40F90527" w14:textId="77777777" w:rsidR="00DE50B5" w:rsidRDefault="00DE50B5">
      <w:pPr>
        <w:spacing w:line="200" w:lineRule="exact"/>
        <w:jc w:val="both"/>
        <w:rPr>
          <w:rFonts w:ascii="Times New Roman" w:eastAsia="Times New Roman" w:hAnsi="Times New Roman" w:cs="Times New Roman"/>
          <w:sz w:val="24"/>
          <w:szCs w:val="24"/>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076"/>
        <w:gridCol w:w="2500"/>
        <w:gridCol w:w="2246"/>
      </w:tblGrid>
      <w:tr w:rsidR="00DE50B5" w14:paraId="521E8592" w14:textId="77777777" w:rsidTr="00771B92">
        <w:trPr>
          <w:trHeight w:val="447"/>
        </w:trPr>
        <w:tc>
          <w:tcPr>
            <w:tcW w:w="4076" w:type="dxa"/>
            <w:tcBorders>
              <w:top w:val="single" w:sz="8" w:space="0" w:color="000000"/>
              <w:left w:val="single" w:sz="8" w:space="0" w:color="000000"/>
              <w:bottom w:val="single" w:sz="8" w:space="0" w:color="000000"/>
            </w:tcBorders>
            <w:shd w:val="clear" w:color="auto" w:fill="auto"/>
          </w:tcPr>
          <w:p w14:paraId="2C478123" w14:textId="77777777" w:rsidR="00DE50B5" w:rsidRDefault="00DE50B5">
            <w:pPr>
              <w:spacing w:line="0" w:lineRule="atLeast"/>
              <w:ind w:left="660"/>
              <w:jc w:val="both"/>
            </w:pPr>
            <w:r>
              <w:rPr>
                <w:rFonts w:ascii="Times New Roman" w:eastAsia="Times New Roman" w:hAnsi="Times New Roman" w:cs="Times New Roman"/>
                <w:b/>
                <w:bCs/>
                <w:sz w:val="24"/>
                <w:szCs w:val="24"/>
              </w:rPr>
              <w:t>Powód trudnej sytuacji życiowej</w:t>
            </w:r>
          </w:p>
        </w:tc>
        <w:tc>
          <w:tcPr>
            <w:tcW w:w="2500" w:type="dxa"/>
            <w:tcBorders>
              <w:top w:val="single" w:sz="8" w:space="0" w:color="000000"/>
              <w:left w:val="single" w:sz="8" w:space="0" w:color="000000"/>
              <w:bottom w:val="single" w:sz="8" w:space="0" w:color="000000"/>
            </w:tcBorders>
            <w:shd w:val="clear" w:color="auto" w:fill="auto"/>
            <w:vAlign w:val="center"/>
          </w:tcPr>
          <w:p w14:paraId="4E31D8A2" w14:textId="77777777" w:rsidR="00DE50B5" w:rsidRDefault="00DE50B5">
            <w:pPr>
              <w:spacing w:line="0" w:lineRule="atLeast"/>
              <w:ind w:left="700"/>
              <w:jc w:val="center"/>
            </w:pPr>
            <w:r>
              <w:rPr>
                <w:rFonts w:ascii="Times New Roman" w:eastAsia="Times New Roman" w:hAnsi="Times New Roman" w:cs="Times New Roman"/>
                <w:b/>
                <w:bCs/>
                <w:sz w:val="24"/>
                <w:szCs w:val="24"/>
              </w:rPr>
              <w:t>Liczba rodzin</w:t>
            </w:r>
          </w:p>
        </w:tc>
        <w:tc>
          <w:tcPr>
            <w:tcW w:w="224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9508C2D" w14:textId="77777777" w:rsidR="00DE50B5" w:rsidRDefault="00DE50B5">
            <w:pPr>
              <w:spacing w:line="0" w:lineRule="atLeast"/>
              <w:ind w:left="60"/>
              <w:jc w:val="center"/>
            </w:pPr>
            <w:r>
              <w:rPr>
                <w:rFonts w:ascii="Times New Roman" w:eastAsia="Times New Roman" w:hAnsi="Times New Roman" w:cs="Times New Roman"/>
                <w:b/>
                <w:bCs/>
                <w:sz w:val="24"/>
                <w:szCs w:val="24"/>
              </w:rPr>
              <w:t>Liczba osób w rodzinie</w:t>
            </w:r>
          </w:p>
        </w:tc>
      </w:tr>
      <w:tr w:rsidR="00DE50B5" w14:paraId="0BB6875E" w14:textId="77777777" w:rsidTr="00771B92">
        <w:trPr>
          <w:trHeight w:val="447"/>
        </w:trPr>
        <w:tc>
          <w:tcPr>
            <w:tcW w:w="4076" w:type="dxa"/>
            <w:tcBorders>
              <w:left w:val="single" w:sz="8" w:space="0" w:color="000000"/>
              <w:bottom w:val="single" w:sz="8" w:space="0" w:color="000000"/>
            </w:tcBorders>
            <w:shd w:val="clear" w:color="auto" w:fill="auto"/>
          </w:tcPr>
          <w:p w14:paraId="77F7091A" w14:textId="77777777" w:rsidR="00DE50B5" w:rsidRDefault="00DE50B5">
            <w:pPr>
              <w:spacing w:line="0" w:lineRule="atLeast"/>
              <w:ind w:left="60"/>
              <w:jc w:val="both"/>
            </w:pPr>
            <w:r>
              <w:rPr>
                <w:rFonts w:ascii="Times New Roman" w:eastAsia="Times New Roman" w:hAnsi="Times New Roman" w:cs="Times New Roman"/>
                <w:sz w:val="24"/>
                <w:szCs w:val="24"/>
              </w:rPr>
              <w:t>Bezdomność</w:t>
            </w:r>
          </w:p>
        </w:tc>
        <w:tc>
          <w:tcPr>
            <w:tcW w:w="2500" w:type="dxa"/>
            <w:tcBorders>
              <w:left w:val="single" w:sz="8" w:space="0" w:color="000000"/>
              <w:bottom w:val="single" w:sz="8" w:space="0" w:color="000000"/>
            </w:tcBorders>
            <w:shd w:val="clear" w:color="auto" w:fill="auto"/>
            <w:vAlign w:val="center"/>
          </w:tcPr>
          <w:p w14:paraId="5B252D32" w14:textId="77777777" w:rsidR="00DE50B5" w:rsidRDefault="00D1349C">
            <w:pPr>
              <w:spacing w:line="0" w:lineRule="atLeast"/>
              <w:jc w:val="center"/>
            </w:pPr>
            <w:r>
              <w:rPr>
                <w:rFonts w:ascii="Times New Roman" w:eastAsia="Times New Roman" w:hAnsi="Times New Roman" w:cs="Times New Roman"/>
                <w:w w:val="99"/>
                <w:sz w:val="24"/>
                <w:szCs w:val="24"/>
              </w:rPr>
              <w:t>1</w:t>
            </w:r>
          </w:p>
        </w:tc>
        <w:tc>
          <w:tcPr>
            <w:tcW w:w="2246" w:type="dxa"/>
            <w:tcBorders>
              <w:left w:val="single" w:sz="8" w:space="0" w:color="000000"/>
              <w:bottom w:val="single" w:sz="8" w:space="0" w:color="000000"/>
              <w:right w:val="single" w:sz="8" w:space="0" w:color="000000"/>
            </w:tcBorders>
            <w:shd w:val="clear" w:color="auto" w:fill="auto"/>
            <w:vAlign w:val="center"/>
          </w:tcPr>
          <w:p w14:paraId="3C43AFA8" w14:textId="77777777" w:rsidR="00DE50B5" w:rsidRDefault="00D1349C">
            <w:pPr>
              <w:spacing w:line="0" w:lineRule="atLeast"/>
              <w:jc w:val="center"/>
            </w:pPr>
            <w:r>
              <w:rPr>
                <w:rFonts w:ascii="Times New Roman" w:eastAsia="Times New Roman" w:hAnsi="Times New Roman" w:cs="Times New Roman"/>
                <w:w w:val="99"/>
                <w:sz w:val="24"/>
                <w:szCs w:val="24"/>
              </w:rPr>
              <w:t>1</w:t>
            </w:r>
          </w:p>
        </w:tc>
      </w:tr>
      <w:tr w:rsidR="00DE50B5" w14:paraId="56869A5B" w14:textId="77777777" w:rsidTr="00771B92">
        <w:trPr>
          <w:trHeight w:val="447"/>
        </w:trPr>
        <w:tc>
          <w:tcPr>
            <w:tcW w:w="4076" w:type="dxa"/>
            <w:tcBorders>
              <w:left w:val="single" w:sz="8" w:space="0" w:color="000000"/>
              <w:bottom w:val="single" w:sz="8" w:space="0" w:color="000000"/>
            </w:tcBorders>
            <w:shd w:val="clear" w:color="auto" w:fill="auto"/>
          </w:tcPr>
          <w:p w14:paraId="7473D1A0" w14:textId="77777777" w:rsidR="00DE50B5" w:rsidRDefault="00DE50B5">
            <w:pPr>
              <w:spacing w:line="0" w:lineRule="atLeast"/>
              <w:ind w:left="60"/>
              <w:jc w:val="both"/>
            </w:pPr>
            <w:r>
              <w:rPr>
                <w:rFonts w:ascii="Times New Roman" w:eastAsia="Times New Roman" w:hAnsi="Times New Roman" w:cs="Times New Roman"/>
                <w:sz w:val="24"/>
                <w:szCs w:val="24"/>
              </w:rPr>
              <w:t>Bezrobocie</w:t>
            </w:r>
          </w:p>
        </w:tc>
        <w:tc>
          <w:tcPr>
            <w:tcW w:w="2500" w:type="dxa"/>
            <w:tcBorders>
              <w:left w:val="single" w:sz="8" w:space="0" w:color="000000"/>
              <w:bottom w:val="single" w:sz="8" w:space="0" w:color="000000"/>
            </w:tcBorders>
            <w:shd w:val="clear" w:color="auto" w:fill="auto"/>
            <w:vAlign w:val="center"/>
          </w:tcPr>
          <w:p w14:paraId="1A3DD4F9" w14:textId="0B360471" w:rsidR="00DE50B5" w:rsidRDefault="002335DA">
            <w:pPr>
              <w:spacing w:line="0" w:lineRule="atLeast"/>
              <w:jc w:val="center"/>
            </w:pPr>
            <w:r>
              <w:rPr>
                <w:rFonts w:ascii="Times New Roman" w:eastAsia="Times New Roman" w:hAnsi="Times New Roman" w:cs="Times New Roman"/>
                <w:w w:val="99"/>
                <w:sz w:val="24"/>
                <w:szCs w:val="24"/>
              </w:rPr>
              <w:t>58</w:t>
            </w:r>
          </w:p>
        </w:tc>
        <w:tc>
          <w:tcPr>
            <w:tcW w:w="2246" w:type="dxa"/>
            <w:tcBorders>
              <w:left w:val="single" w:sz="8" w:space="0" w:color="000000"/>
              <w:bottom w:val="single" w:sz="8" w:space="0" w:color="000000"/>
              <w:right w:val="single" w:sz="8" w:space="0" w:color="000000"/>
            </w:tcBorders>
            <w:shd w:val="clear" w:color="auto" w:fill="auto"/>
            <w:vAlign w:val="center"/>
          </w:tcPr>
          <w:p w14:paraId="51201305" w14:textId="7C65203C" w:rsidR="00DE50B5" w:rsidRDefault="00D1349C">
            <w:pPr>
              <w:spacing w:line="0" w:lineRule="atLeast"/>
              <w:jc w:val="center"/>
            </w:pPr>
            <w:r>
              <w:rPr>
                <w:rFonts w:ascii="Times New Roman" w:eastAsia="Times New Roman" w:hAnsi="Times New Roman" w:cs="Times New Roman"/>
                <w:w w:val="99"/>
                <w:sz w:val="24"/>
                <w:szCs w:val="24"/>
              </w:rPr>
              <w:t>1</w:t>
            </w:r>
            <w:r w:rsidR="002335DA">
              <w:rPr>
                <w:rFonts w:ascii="Times New Roman" w:eastAsia="Times New Roman" w:hAnsi="Times New Roman" w:cs="Times New Roman"/>
                <w:w w:val="99"/>
                <w:sz w:val="24"/>
                <w:szCs w:val="24"/>
              </w:rPr>
              <w:t>69</w:t>
            </w:r>
          </w:p>
        </w:tc>
      </w:tr>
      <w:tr w:rsidR="00DE50B5" w14:paraId="6C677F6B" w14:textId="77777777" w:rsidTr="00771B92">
        <w:trPr>
          <w:trHeight w:val="447"/>
        </w:trPr>
        <w:tc>
          <w:tcPr>
            <w:tcW w:w="4076" w:type="dxa"/>
            <w:tcBorders>
              <w:left w:val="single" w:sz="8" w:space="0" w:color="000000"/>
              <w:bottom w:val="single" w:sz="8" w:space="0" w:color="000000"/>
            </w:tcBorders>
            <w:shd w:val="clear" w:color="auto" w:fill="auto"/>
          </w:tcPr>
          <w:p w14:paraId="04DC7259" w14:textId="77777777" w:rsidR="00DE50B5" w:rsidRDefault="00DE50B5">
            <w:pPr>
              <w:spacing w:line="0" w:lineRule="atLeast"/>
              <w:ind w:left="60"/>
              <w:jc w:val="both"/>
            </w:pPr>
            <w:r>
              <w:rPr>
                <w:rFonts w:ascii="Times New Roman" w:eastAsia="Times New Roman" w:hAnsi="Times New Roman" w:cs="Times New Roman"/>
                <w:sz w:val="24"/>
                <w:szCs w:val="24"/>
              </w:rPr>
              <w:t>Niepełnosprawność</w:t>
            </w:r>
          </w:p>
        </w:tc>
        <w:tc>
          <w:tcPr>
            <w:tcW w:w="2500" w:type="dxa"/>
            <w:tcBorders>
              <w:left w:val="single" w:sz="8" w:space="0" w:color="000000"/>
              <w:bottom w:val="single" w:sz="8" w:space="0" w:color="000000"/>
            </w:tcBorders>
            <w:shd w:val="clear" w:color="auto" w:fill="auto"/>
            <w:vAlign w:val="center"/>
          </w:tcPr>
          <w:p w14:paraId="181B7948" w14:textId="4C4F10CA" w:rsidR="00DE50B5" w:rsidRDefault="002335DA">
            <w:pPr>
              <w:spacing w:line="0" w:lineRule="atLeast"/>
              <w:jc w:val="center"/>
            </w:pPr>
            <w:r>
              <w:rPr>
                <w:rFonts w:ascii="Times New Roman" w:eastAsia="Times New Roman" w:hAnsi="Times New Roman" w:cs="Times New Roman"/>
                <w:w w:val="99"/>
                <w:sz w:val="24"/>
                <w:szCs w:val="24"/>
              </w:rPr>
              <w:t>41</w:t>
            </w:r>
          </w:p>
        </w:tc>
        <w:tc>
          <w:tcPr>
            <w:tcW w:w="2246" w:type="dxa"/>
            <w:tcBorders>
              <w:left w:val="single" w:sz="8" w:space="0" w:color="000000"/>
              <w:bottom w:val="single" w:sz="8" w:space="0" w:color="000000"/>
              <w:right w:val="single" w:sz="8" w:space="0" w:color="000000"/>
            </w:tcBorders>
            <w:shd w:val="clear" w:color="auto" w:fill="auto"/>
            <w:vAlign w:val="center"/>
          </w:tcPr>
          <w:p w14:paraId="7108746D" w14:textId="70B8D7B5" w:rsidR="00DE50B5" w:rsidRDefault="00D1349C">
            <w:pPr>
              <w:spacing w:line="0" w:lineRule="atLeast"/>
              <w:jc w:val="center"/>
            </w:pPr>
            <w:r>
              <w:rPr>
                <w:rFonts w:ascii="Times New Roman" w:eastAsia="Times New Roman" w:hAnsi="Times New Roman" w:cs="Times New Roman"/>
                <w:w w:val="99"/>
                <w:sz w:val="24"/>
                <w:szCs w:val="24"/>
              </w:rPr>
              <w:t>10</w:t>
            </w:r>
            <w:r w:rsidR="002335DA">
              <w:rPr>
                <w:rFonts w:ascii="Times New Roman" w:eastAsia="Times New Roman" w:hAnsi="Times New Roman" w:cs="Times New Roman"/>
                <w:w w:val="99"/>
                <w:sz w:val="24"/>
                <w:szCs w:val="24"/>
              </w:rPr>
              <w:t>4</w:t>
            </w:r>
          </w:p>
        </w:tc>
      </w:tr>
      <w:tr w:rsidR="00DE50B5" w14:paraId="00EE5D09" w14:textId="77777777" w:rsidTr="00771B92">
        <w:trPr>
          <w:trHeight w:val="447"/>
        </w:trPr>
        <w:tc>
          <w:tcPr>
            <w:tcW w:w="4076" w:type="dxa"/>
            <w:tcBorders>
              <w:left w:val="single" w:sz="8" w:space="0" w:color="000000"/>
              <w:bottom w:val="single" w:sz="8" w:space="0" w:color="000000"/>
            </w:tcBorders>
            <w:shd w:val="clear" w:color="auto" w:fill="auto"/>
          </w:tcPr>
          <w:p w14:paraId="59901598" w14:textId="77777777" w:rsidR="00DE50B5" w:rsidRDefault="00DE50B5">
            <w:pPr>
              <w:spacing w:line="0" w:lineRule="atLeast"/>
              <w:ind w:left="60"/>
              <w:jc w:val="both"/>
            </w:pPr>
            <w:r>
              <w:rPr>
                <w:rFonts w:ascii="Times New Roman" w:eastAsia="Times New Roman" w:hAnsi="Times New Roman" w:cs="Times New Roman"/>
                <w:sz w:val="24"/>
                <w:szCs w:val="24"/>
              </w:rPr>
              <w:t>Długotrwała lub ciężka choroba</w:t>
            </w:r>
          </w:p>
        </w:tc>
        <w:tc>
          <w:tcPr>
            <w:tcW w:w="2500" w:type="dxa"/>
            <w:tcBorders>
              <w:left w:val="single" w:sz="8" w:space="0" w:color="000000"/>
              <w:bottom w:val="single" w:sz="8" w:space="0" w:color="000000"/>
            </w:tcBorders>
            <w:shd w:val="clear" w:color="auto" w:fill="auto"/>
            <w:vAlign w:val="center"/>
          </w:tcPr>
          <w:p w14:paraId="07994D73" w14:textId="1B4E1796" w:rsidR="00DE50B5" w:rsidRDefault="00E93192">
            <w:pPr>
              <w:spacing w:line="0" w:lineRule="atLeast"/>
              <w:jc w:val="center"/>
            </w:pPr>
            <w:r>
              <w:rPr>
                <w:rFonts w:ascii="Times New Roman" w:eastAsia="Times New Roman" w:hAnsi="Times New Roman" w:cs="Times New Roman"/>
                <w:w w:val="99"/>
                <w:sz w:val="24"/>
                <w:szCs w:val="24"/>
              </w:rPr>
              <w:t>2</w:t>
            </w:r>
            <w:r w:rsidR="002335DA">
              <w:rPr>
                <w:rFonts w:ascii="Times New Roman" w:eastAsia="Times New Roman" w:hAnsi="Times New Roman" w:cs="Times New Roman"/>
                <w:w w:val="99"/>
                <w:sz w:val="24"/>
                <w:szCs w:val="24"/>
              </w:rPr>
              <w:t>4</w:t>
            </w:r>
          </w:p>
        </w:tc>
        <w:tc>
          <w:tcPr>
            <w:tcW w:w="2246" w:type="dxa"/>
            <w:tcBorders>
              <w:left w:val="single" w:sz="8" w:space="0" w:color="000000"/>
              <w:bottom w:val="single" w:sz="8" w:space="0" w:color="000000"/>
              <w:right w:val="single" w:sz="8" w:space="0" w:color="000000"/>
            </w:tcBorders>
            <w:shd w:val="clear" w:color="auto" w:fill="auto"/>
            <w:vAlign w:val="center"/>
          </w:tcPr>
          <w:p w14:paraId="1F3CF777" w14:textId="713A1505" w:rsidR="00DE50B5" w:rsidRDefault="00D1349C">
            <w:pPr>
              <w:spacing w:line="0" w:lineRule="atLeast"/>
              <w:jc w:val="center"/>
            </w:pPr>
            <w:r>
              <w:rPr>
                <w:rFonts w:ascii="Times New Roman" w:eastAsia="Times New Roman" w:hAnsi="Times New Roman" w:cs="Times New Roman"/>
                <w:w w:val="99"/>
                <w:sz w:val="24"/>
                <w:szCs w:val="24"/>
              </w:rPr>
              <w:t>5</w:t>
            </w:r>
            <w:r w:rsidR="002335DA">
              <w:rPr>
                <w:rFonts w:ascii="Times New Roman" w:eastAsia="Times New Roman" w:hAnsi="Times New Roman" w:cs="Times New Roman"/>
                <w:w w:val="99"/>
                <w:sz w:val="24"/>
                <w:szCs w:val="24"/>
              </w:rPr>
              <w:t>7</w:t>
            </w:r>
          </w:p>
        </w:tc>
      </w:tr>
      <w:tr w:rsidR="00DE50B5" w14:paraId="4B4B8F67" w14:textId="77777777" w:rsidTr="00771B92">
        <w:trPr>
          <w:trHeight w:val="447"/>
        </w:trPr>
        <w:tc>
          <w:tcPr>
            <w:tcW w:w="4076" w:type="dxa"/>
            <w:tcBorders>
              <w:left w:val="single" w:sz="8" w:space="0" w:color="000000"/>
              <w:bottom w:val="single" w:sz="8" w:space="0" w:color="000000"/>
            </w:tcBorders>
            <w:shd w:val="clear" w:color="auto" w:fill="auto"/>
          </w:tcPr>
          <w:p w14:paraId="5373DCB6" w14:textId="77777777" w:rsidR="00DE50B5" w:rsidRDefault="00DE50B5">
            <w:pPr>
              <w:spacing w:line="0" w:lineRule="atLeast"/>
              <w:ind w:left="60"/>
              <w:jc w:val="both"/>
            </w:pPr>
            <w:r>
              <w:rPr>
                <w:rFonts w:ascii="Times New Roman" w:eastAsia="Times New Roman" w:hAnsi="Times New Roman" w:cs="Times New Roman"/>
                <w:sz w:val="24"/>
                <w:szCs w:val="24"/>
              </w:rPr>
              <w:t>Rodziny niepełne</w:t>
            </w:r>
          </w:p>
        </w:tc>
        <w:tc>
          <w:tcPr>
            <w:tcW w:w="2500" w:type="dxa"/>
            <w:tcBorders>
              <w:left w:val="single" w:sz="8" w:space="0" w:color="000000"/>
              <w:bottom w:val="single" w:sz="8" w:space="0" w:color="000000"/>
            </w:tcBorders>
            <w:shd w:val="clear" w:color="auto" w:fill="auto"/>
            <w:vAlign w:val="center"/>
          </w:tcPr>
          <w:p w14:paraId="1EE72609" w14:textId="77777777" w:rsidR="00DE50B5" w:rsidRDefault="00D1349C">
            <w:pPr>
              <w:spacing w:line="0" w:lineRule="atLeast"/>
              <w:jc w:val="center"/>
            </w:pPr>
            <w:r>
              <w:rPr>
                <w:rFonts w:ascii="Times New Roman" w:eastAsia="Times New Roman" w:hAnsi="Times New Roman" w:cs="Times New Roman"/>
                <w:w w:val="99"/>
                <w:sz w:val="24"/>
                <w:szCs w:val="24"/>
              </w:rPr>
              <w:t>9</w:t>
            </w:r>
          </w:p>
        </w:tc>
        <w:tc>
          <w:tcPr>
            <w:tcW w:w="2246" w:type="dxa"/>
            <w:tcBorders>
              <w:left w:val="single" w:sz="8" w:space="0" w:color="000000"/>
              <w:bottom w:val="single" w:sz="8" w:space="0" w:color="000000"/>
              <w:right w:val="single" w:sz="8" w:space="0" w:color="000000"/>
            </w:tcBorders>
            <w:shd w:val="clear" w:color="auto" w:fill="auto"/>
            <w:vAlign w:val="center"/>
          </w:tcPr>
          <w:p w14:paraId="24AAE623" w14:textId="456017F9" w:rsidR="00DE50B5" w:rsidRDefault="002335DA">
            <w:pPr>
              <w:spacing w:line="0" w:lineRule="atLeast"/>
              <w:jc w:val="center"/>
            </w:pPr>
            <w:r>
              <w:rPr>
                <w:rFonts w:ascii="Times New Roman" w:eastAsia="Times New Roman" w:hAnsi="Times New Roman" w:cs="Times New Roman"/>
                <w:w w:val="99"/>
                <w:sz w:val="24"/>
                <w:szCs w:val="24"/>
              </w:rPr>
              <w:t>33</w:t>
            </w:r>
          </w:p>
        </w:tc>
      </w:tr>
      <w:tr w:rsidR="00DE50B5" w14:paraId="71B6759B" w14:textId="77777777" w:rsidTr="00771B92">
        <w:trPr>
          <w:trHeight w:val="447"/>
        </w:trPr>
        <w:tc>
          <w:tcPr>
            <w:tcW w:w="4076" w:type="dxa"/>
            <w:tcBorders>
              <w:left w:val="single" w:sz="8" w:space="0" w:color="000000"/>
              <w:bottom w:val="single" w:sz="8" w:space="0" w:color="000000"/>
            </w:tcBorders>
            <w:shd w:val="clear" w:color="auto" w:fill="auto"/>
          </w:tcPr>
          <w:p w14:paraId="2CC92F39" w14:textId="77777777" w:rsidR="00DE50B5" w:rsidRPr="007416AA" w:rsidRDefault="00DE50B5" w:rsidP="007416AA">
            <w:pPr>
              <w:spacing w:line="0" w:lineRule="atLeast"/>
              <w:ind w:left="60"/>
              <w:jc w:val="center"/>
              <w:rPr>
                <w:rFonts w:ascii="Times New Roman" w:hAnsi="Times New Roman" w:cs="Times New Roman"/>
                <w:sz w:val="24"/>
                <w:szCs w:val="24"/>
              </w:rPr>
            </w:pPr>
            <w:r w:rsidRPr="007416AA">
              <w:rPr>
                <w:rFonts w:ascii="Times New Roman" w:eastAsia="Times New Roman" w:hAnsi="Times New Roman" w:cs="Times New Roman"/>
                <w:sz w:val="24"/>
                <w:szCs w:val="24"/>
              </w:rPr>
              <w:lastRenderedPageBreak/>
              <w:t>Rodziny wielodzietne</w:t>
            </w:r>
          </w:p>
        </w:tc>
        <w:tc>
          <w:tcPr>
            <w:tcW w:w="2500" w:type="dxa"/>
            <w:tcBorders>
              <w:left w:val="single" w:sz="8" w:space="0" w:color="000000"/>
              <w:bottom w:val="single" w:sz="8" w:space="0" w:color="000000"/>
            </w:tcBorders>
            <w:shd w:val="clear" w:color="auto" w:fill="auto"/>
            <w:vAlign w:val="center"/>
          </w:tcPr>
          <w:p w14:paraId="3D255827" w14:textId="57A27067" w:rsidR="00DE50B5" w:rsidRPr="007416AA" w:rsidRDefault="00D1349C" w:rsidP="007416AA">
            <w:pPr>
              <w:spacing w:line="0" w:lineRule="atLeast"/>
              <w:jc w:val="center"/>
              <w:rPr>
                <w:rFonts w:ascii="Times New Roman" w:hAnsi="Times New Roman" w:cs="Times New Roman"/>
                <w:sz w:val="24"/>
                <w:szCs w:val="24"/>
              </w:rPr>
            </w:pPr>
            <w:r w:rsidRPr="007416AA">
              <w:rPr>
                <w:rFonts w:ascii="Times New Roman" w:hAnsi="Times New Roman" w:cs="Times New Roman"/>
                <w:sz w:val="24"/>
                <w:szCs w:val="24"/>
              </w:rPr>
              <w:t>3</w:t>
            </w:r>
            <w:r w:rsidR="002335DA" w:rsidRPr="007416AA">
              <w:rPr>
                <w:rFonts w:ascii="Times New Roman" w:hAnsi="Times New Roman" w:cs="Times New Roman"/>
                <w:sz w:val="24"/>
                <w:szCs w:val="24"/>
              </w:rPr>
              <w:t>8</w:t>
            </w:r>
          </w:p>
        </w:tc>
        <w:tc>
          <w:tcPr>
            <w:tcW w:w="2246" w:type="dxa"/>
            <w:tcBorders>
              <w:left w:val="single" w:sz="8" w:space="0" w:color="000000"/>
              <w:bottom w:val="single" w:sz="8" w:space="0" w:color="000000"/>
              <w:right w:val="single" w:sz="8" w:space="0" w:color="000000"/>
            </w:tcBorders>
            <w:shd w:val="clear" w:color="auto" w:fill="auto"/>
            <w:vAlign w:val="center"/>
          </w:tcPr>
          <w:p w14:paraId="5CB39DB8" w14:textId="7197B6EF" w:rsidR="00DE50B5" w:rsidRPr="007416AA" w:rsidRDefault="002335DA" w:rsidP="007416AA">
            <w:pPr>
              <w:spacing w:line="0" w:lineRule="atLeast"/>
              <w:jc w:val="center"/>
              <w:rPr>
                <w:rFonts w:ascii="Times New Roman" w:hAnsi="Times New Roman" w:cs="Times New Roman"/>
                <w:sz w:val="24"/>
                <w:szCs w:val="24"/>
              </w:rPr>
            </w:pPr>
            <w:r w:rsidRPr="007416AA">
              <w:rPr>
                <w:rFonts w:ascii="Times New Roman" w:eastAsia="Times New Roman" w:hAnsi="Times New Roman" w:cs="Times New Roman"/>
                <w:w w:val="99"/>
                <w:sz w:val="24"/>
                <w:szCs w:val="24"/>
              </w:rPr>
              <w:t>205</w:t>
            </w:r>
          </w:p>
        </w:tc>
      </w:tr>
      <w:tr w:rsidR="00DE50B5" w14:paraId="3CAC3DF6" w14:textId="77777777" w:rsidTr="00771B92">
        <w:trPr>
          <w:trHeight w:val="447"/>
        </w:trPr>
        <w:tc>
          <w:tcPr>
            <w:tcW w:w="4076" w:type="dxa"/>
            <w:tcBorders>
              <w:left w:val="single" w:sz="8" w:space="0" w:color="000000"/>
              <w:bottom w:val="single" w:sz="8" w:space="0" w:color="000000"/>
            </w:tcBorders>
            <w:shd w:val="clear" w:color="auto" w:fill="auto"/>
          </w:tcPr>
          <w:p w14:paraId="7FCAAC5F" w14:textId="77777777" w:rsidR="00DE50B5" w:rsidRPr="007416AA" w:rsidRDefault="00DE50B5" w:rsidP="007416AA">
            <w:pPr>
              <w:spacing w:line="0" w:lineRule="atLeast"/>
              <w:ind w:left="60"/>
              <w:jc w:val="center"/>
              <w:rPr>
                <w:rFonts w:ascii="Times New Roman" w:hAnsi="Times New Roman" w:cs="Times New Roman"/>
                <w:sz w:val="24"/>
                <w:szCs w:val="24"/>
              </w:rPr>
            </w:pPr>
            <w:r w:rsidRPr="007416AA">
              <w:rPr>
                <w:rFonts w:ascii="Times New Roman" w:eastAsia="Times New Roman" w:hAnsi="Times New Roman" w:cs="Times New Roman"/>
                <w:sz w:val="24"/>
                <w:szCs w:val="24"/>
              </w:rPr>
              <w:t>Alkoholizm</w:t>
            </w:r>
          </w:p>
        </w:tc>
        <w:tc>
          <w:tcPr>
            <w:tcW w:w="2500" w:type="dxa"/>
            <w:tcBorders>
              <w:left w:val="single" w:sz="8" w:space="0" w:color="000000"/>
              <w:bottom w:val="single" w:sz="8" w:space="0" w:color="000000"/>
            </w:tcBorders>
            <w:shd w:val="clear" w:color="auto" w:fill="auto"/>
            <w:vAlign w:val="center"/>
          </w:tcPr>
          <w:p w14:paraId="1D43BC76" w14:textId="3F4148E1" w:rsidR="00DE50B5" w:rsidRPr="007416AA" w:rsidRDefault="002335DA" w:rsidP="007416AA">
            <w:pPr>
              <w:spacing w:line="0" w:lineRule="atLeast"/>
              <w:jc w:val="center"/>
              <w:rPr>
                <w:rFonts w:ascii="Times New Roman" w:hAnsi="Times New Roman" w:cs="Times New Roman"/>
                <w:sz w:val="24"/>
                <w:szCs w:val="24"/>
              </w:rPr>
            </w:pPr>
            <w:r w:rsidRPr="007416AA">
              <w:rPr>
                <w:rFonts w:ascii="Times New Roman" w:eastAsia="Times New Roman" w:hAnsi="Times New Roman" w:cs="Times New Roman"/>
                <w:w w:val="99"/>
                <w:sz w:val="24"/>
                <w:szCs w:val="24"/>
              </w:rPr>
              <w:t>17</w:t>
            </w:r>
          </w:p>
        </w:tc>
        <w:tc>
          <w:tcPr>
            <w:tcW w:w="2246" w:type="dxa"/>
            <w:tcBorders>
              <w:left w:val="single" w:sz="8" w:space="0" w:color="000000"/>
              <w:bottom w:val="single" w:sz="8" w:space="0" w:color="000000"/>
              <w:right w:val="single" w:sz="8" w:space="0" w:color="000000"/>
            </w:tcBorders>
            <w:shd w:val="clear" w:color="auto" w:fill="auto"/>
            <w:vAlign w:val="center"/>
          </w:tcPr>
          <w:p w14:paraId="4AA1CFC3" w14:textId="25BA452B" w:rsidR="00DE50B5" w:rsidRPr="007416AA" w:rsidRDefault="002335DA" w:rsidP="007416AA">
            <w:pPr>
              <w:spacing w:line="0" w:lineRule="atLeast"/>
              <w:jc w:val="center"/>
              <w:rPr>
                <w:rFonts w:ascii="Times New Roman" w:hAnsi="Times New Roman" w:cs="Times New Roman"/>
                <w:sz w:val="24"/>
                <w:szCs w:val="24"/>
              </w:rPr>
            </w:pPr>
            <w:r w:rsidRPr="007416AA">
              <w:rPr>
                <w:rFonts w:ascii="Times New Roman" w:eastAsia="Times New Roman" w:hAnsi="Times New Roman" w:cs="Times New Roman"/>
                <w:w w:val="99"/>
                <w:sz w:val="24"/>
                <w:szCs w:val="24"/>
              </w:rPr>
              <w:t>32</w:t>
            </w:r>
          </w:p>
        </w:tc>
      </w:tr>
      <w:tr w:rsidR="00DE50B5" w14:paraId="2B0B8CBF" w14:textId="77777777" w:rsidTr="00771B92">
        <w:trPr>
          <w:trHeight w:val="447"/>
        </w:trPr>
        <w:tc>
          <w:tcPr>
            <w:tcW w:w="4076" w:type="dxa"/>
            <w:tcBorders>
              <w:left w:val="single" w:sz="8" w:space="0" w:color="000000"/>
              <w:bottom w:val="single" w:sz="8" w:space="0" w:color="000000"/>
            </w:tcBorders>
            <w:shd w:val="clear" w:color="auto" w:fill="auto"/>
          </w:tcPr>
          <w:p w14:paraId="36D1E334" w14:textId="77777777" w:rsidR="00DE50B5" w:rsidRPr="007416AA" w:rsidRDefault="00E93192" w:rsidP="007416AA">
            <w:pPr>
              <w:spacing w:line="0" w:lineRule="atLeast"/>
              <w:ind w:left="60"/>
              <w:jc w:val="center"/>
              <w:rPr>
                <w:rFonts w:ascii="Times New Roman" w:hAnsi="Times New Roman" w:cs="Times New Roman"/>
                <w:sz w:val="24"/>
                <w:szCs w:val="24"/>
              </w:rPr>
            </w:pPr>
            <w:r w:rsidRPr="007416AA">
              <w:rPr>
                <w:rFonts w:ascii="Times New Roman" w:eastAsia="Times New Roman" w:hAnsi="Times New Roman" w:cs="Times New Roman"/>
                <w:sz w:val="24"/>
                <w:szCs w:val="24"/>
              </w:rPr>
              <w:t>Ubóstwo</w:t>
            </w:r>
          </w:p>
        </w:tc>
        <w:tc>
          <w:tcPr>
            <w:tcW w:w="2500" w:type="dxa"/>
            <w:tcBorders>
              <w:left w:val="single" w:sz="8" w:space="0" w:color="000000"/>
              <w:bottom w:val="single" w:sz="8" w:space="0" w:color="000000"/>
            </w:tcBorders>
            <w:shd w:val="clear" w:color="auto" w:fill="auto"/>
            <w:vAlign w:val="center"/>
          </w:tcPr>
          <w:p w14:paraId="2D061DC1" w14:textId="6BED4806" w:rsidR="00DE50B5" w:rsidRPr="007416AA" w:rsidRDefault="002335DA" w:rsidP="007416AA">
            <w:pPr>
              <w:spacing w:line="0" w:lineRule="atLeast"/>
              <w:jc w:val="center"/>
              <w:rPr>
                <w:rFonts w:ascii="Times New Roman" w:hAnsi="Times New Roman" w:cs="Times New Roman"/>
                <w:sz w:val="24"/>
                <w:szCs w:val="24"/>
              </w:rPr>
            </w:pPr>
            <w:r w:rsidRPr="007416AA">
              <w:rPr>
                <w:rFonts w:ascii="Times New Roman" w:eastAsia="Times New Roman" w:hAnsi="Times New Roman" w:cs="Times New Roman"/>
                <w:w w:val="99"/>
                <w:sz w:val="24"/>
                <w:szCs w:val="24"/>
              </w:rPr>
              <w:t>56</w:t>
            </w:r>
          </w:p>
        </w:tc>
        <w:tc>
          <w:tcPr>
            <w:tcW w:w="2246" w:type="dxa"/>
            <w:tcBorders>
              <w:left w:val="single" w:sz="8" w:space="0" w:color="000000"/>
              <w:bottom w:val="single" w:sz="8" w:space="0" w:color="000000"/>
              <w:right w:val="single" w:sz="8" w:space="0" w:color="000000"/>
            </w:tcBorders>
            <w:shd w:val="clear" w:color="auto" w:fill="auto"/>
            <w:vAlign w:val="center"/>
          </w:tcPr>
          <w:p w14:paraId="5EB0431D" w14:textId="34A6330E" w:rsidR="00DE50B5" w:rsidRPr="007416AA" w:rsidRDefault="00E93192" w:rsidP="007416AA">
            <w:pPr>
              <w:spacing w:line="0" w:lineRule="atLeast"/>
              <w:jc w:val="center"/>
              <w:rPr>
                <w:rFonts w:ascii="Times New Roman" w:hAnsi="Times New Roman" w:cs="Times New Roman"/>
                <w:sz w:val="24"/>
                <w:szCs w:val="24"/>
              </w:rPr>
            </w:pPr>
            <w:r w:rsidRPr="007416AA">
              <w:rPr>
                <w:rFonts w:ascii="Times New Roman" w:eastAsia="Times New Roman" w:hAnsi="Times New Roman" w:cs="Times New Roman"/>
                <w:w w:val="99"/>
                <w:sz w:val="24"/>
                <w:szCs w:val="24"/>
              </w:rPr>
              <w:t>1</w:t>
            </w:r>
            <w:r w:rsidR="002335DA" w:rsidRPr="007416AA">
              <w:rPr>
                <w:rFonts w:ascii="Times New Roman" w:eastAsia="Times New Roman" w:hAnsi="Times New Roman" w:cs="Times New Roman"/>
                <w:w w:val="99"/>
                <w:sz w:val="24"/>
                <w:szCs w:val="24"/>
              </w:rPr>
              <w:t>37</w:t>
            </w:r>
          </w:p>
        </w:tc>
      </w:tr>
      <w:tr w:rsidR="00DE50B5" w14:paraId="6F50B16B" w14:textId="77777777" w:rsidTr="00771B92">
        <w:trPr>
          <w:trHeight w:val="447"/>
        </w:trPr>
        <w:tc>
          <w:tcPr>
            <w:tcW w:w="4076" w:type="dxa"/>
            <w:tcBorders>
              <w:left w:val="single" w:sz="8" w:space="0" w:color="000000"/>
              <w:bottom w:val="single" w:sz="8" w:space="0" w:color="000000"/>
            </w:tcBorders>
            <w:shd w:val="clear" w:color="auto" w:fill="auto"/>
          </w:tcPr>
          <w:p w14:paraId="752353B9" w14:textId="77777777" w:rsidR="00DE50B5" w:rsidRPr="007416AA" w:rsidRDefault="00E93192" w:rsidP="007416AA">
            <w:pPr>
              <w:spacing w:line="0" w:lineRule="atLeast"/>
              <w:ind w:left="60"/>
              <w:jc w:val="center"/>
              <w:rPr>
                <w:rFonts w:ascii="Times New Roman" w:hAnsi="Times New Roman" w:cs="Times New Roman"/>
                <w:sz w:val="24"/>
                <w:szCs w:val="24"/>
              </w:rPr>
            </w:pPr>
            <w:r w:rsidRPr="007416AA">
              <w:rPr>
                <w:rFonts w:ascii="Times New Roman" w:eastAsia="Times New Roman" w:hAnsi="Times New Roman" w:cs="Times New Roman"/>
                <w:sz w:val="24"/>
                <w:szCs w:val="24"/>
              </w:rPr>
              <w:t>Sieroctwo</w:t>
            </w:r>
          </w:p>
        </w:tc>
        <w:tc>
          <w:tcPr>
            <w:tcW w:w="2500" w:type="dxa"/>
            <w:tcBorders>
              <w:left w:val="single" w:sz="8" w:space="0" w:color="000000"/>
              <w:bottom w:val="single" w:sz="8" w:space="0" w:color="000000"/>
            </w:tcBorders>
            <w:shd w:val="clear" w:color="auto" w:fill="auto"/>
            <w:vAlign w:val="center"/>
          </w:tcPr>
          <w:p w14:paraId="674FE654" w14:textId="77777777" w:rsidR="00DE50B5" w:rsidRPr="007416AA" w:rsidRDefault="00D1349C" w:rsidP="007416AA">
            <w:pPr>
              <w:spacing w:line="0" w:lineRule="atLeast"/>
              <w:jc w:val="center"/>
              <w:rPr>
                <w:rFonts w:ascii="Times New Roman" w:hAnsi="Times New Roman" w:cs="Times New Roman"/>
                <w:sz w:val="24"/>
                <w:szCs w:val="24"/>
              </w:rPr>
            </w:pPr>
            <w:r w:rsidRPr="007416AA">
              <w:rPr>
                <w:rFonts w:ascii="Times New Roman" w:eastAsia="Times New Roman" w:hAnsi="Times New Roman" w:cs="Times New Roman"/>
                <w:w w:val="99"/>
                <w:sz w:val="24"/>
                <w:szCs w:val="24"/>
              </w:rPr>
              <w:t>0</w:t>
            </w:r>
          </w:p>
        </w:tc>
        <w:tc>
          <w:tcPr>
            <w:tcW w:w="2246" w:type="dxa"/>
            <w:tcBorders>
              <w:left w:val="single" w:sz="8" w:space="0" w:color="000000"/>
              <w:bottom w:val="single" w:sz="8" w:space="0" w:color="000000"/>
              <w:right w:val="single" w:sz="8" w:space="0" w:color="000000"/>
            </w:tcBorders>
            <w:shd w:val="clear" w:color="auto" w:fill="auto"/>
            <w:vAlign w:val="center"/>
          </w:tcPr>
          <w:p w14:paraId="7F4403BF" w14:textId="77777777" w:rsidR="00DE50B5" w:rsidRPr="007416AA" w:rsidRDefault="00D1349C" w:rsidP="007416AA">
            <w:pPr>
              <w:spacing w:line="0" w:lineRule="atLeast"/>
              <w:jc w:val="center"/>
              <w:rPr>
                <w:rFonts w:ascii="Times New Roman" w:hAnsi="Times New Roman" w:cs="Times New Roman"/>
                <w:sz w:val="24"/>
                <w:szCs w:val="24"/>
              </w:rPr>
            </w:pPr>
            <w:r w:rsidRPr="007416AA">
              <w:rPr>
                <w:rFonts w:ascii="Times New Roman" w:eastAsia="Times New Roman" w:hAnsi="Times New Roman" w:cs="Times New Roman"/>
                <w:w w:val="99"/>
                <w:sz w:val="24"/>
                <w:szCs w:val="24"/>
              </w:rPr>
              <w:t>0</w:t>
            </w:r>
          </w:p>
        </w:tc>
      </w:tr>
    </w:tbl>
    <w:p w14:paraId="05B3399B" w14:textId="77777777" w:rsidR="00DE50B5" w:rsidRDefault="00DE50B5">
      <w:pPr>
        <w:spacing w:line="200" w:lineRule="exact"/>
        <w:jc w:val="both"/>
        <w:rPr>
          <w:rFonts w:ascii="Times New Roman" w:eastAsia="Times New Roman" w:hAnsi="Times New Roman" w:cs="Times New Roman"/>
          <w:sz w:val="24"/>
          <w:szCs w:val="24"/>
        </w:rPr>
      </w:pPr>
    </w:p>
    <w:p w14:paraId="47B599CB" w14:textId="77777777" w:rsidR="00DE50B5" w:rsidRDefault="00DE50B5">
      <w:pPr>
        <w:spacing w:line="210" w:lineRule="exact"/>
        <w:jc w:val="both"/>
        <w:rPr>
          <w:rFonts w:ascii="Times New Roman" w:eastAsia="Times New Roman" w:hAnsi="Times New Roman" w:cs="Times New Roman"/>
          <w:sz w:val="24"/>
          <w:szCs w:val="24"/>
        </w:rPr>
      </w:pPr>
    </w:p>
    <w:p w14:paraId="2FCBD932" w14:textId="3C39C718" w:rsidR="00DE50B5" w:rsidRDefault="00DE50B5">
      <w:pPr>
        <w:spacing w:line="0" w:lineRule="atLeast"/>
        <w:jc w:val="both"/>
      </w:pPr>
      <w:r>
        <w:rPr>
          <w:rFonts w:ascii="Times New Roman" w:eastAsia="Times New Roman" w:hAnsi="Times New Roman" w:cs="Times New Roman"/>
          <w:sz w:val="24"/>
          <w:szCs w:val="24"/>
        </w:rPr>
        <w:t xml:space="preserve">Ogółem liczba rodzin objętych pomocą wynosi </w:t>
      </w:r>
      <w:r w:rsidR="00E93192">
        <w:rPr>
          <w:rFonts w:ascii="Times New Roman" w:eastAsia="Times New Roman" w:hAnsi="Times New Roman" w:cs="Times New Roman"/>
          <w:sz w:val="24"/>
          <w:szCs w:val="24"/>
        </w:rPr>
        <w:t>1</w:t>
      </w:r>
      <w:r w:rsidR="00D1349C">
        <w:rPr>
          <w:rFonts w:ascii="Times New Roman" w:eastAsia="Times New Roman" w:hAnsi="Times New Roman" w:cs="Times New Roman"/>
          <w:sz w:val="24"/>
          <w:szCs w:val="24"/>
        </w:rPr>
        <w:t>4</w:t>
      </w:r>
      <w:r w:rsidR="002335DA">
        <w:rPr>
          <w:rFonts w:ascii="Times New Roman" w:eastAsia="Times New Roman" w:hAnsi="Times New Roman" w:cs="Times New Roman"/>
          <w:sz w:val="24"/>
          <w:szCs w:val="24"/>
        </w:rPr>
        <w:t>8</w:t>
      </w:r>
      <w:r>
        <w:rPr>
          <w:rFonts w:ascii="Times New Roman" w:eastAsia="Times New Roman" w:hAnsi="Times New Roman" w:cs="Times New Roman"/>
          <w:sz w:val="24"/>
          <w:szCs w:val="24"/>
        </w:rPr>
        <w:t>, w tym:</w:t>
      </w:r>
    </w:p>
    <w:p w14:paraId="3A581F84" w14:textId="77777777" w:rsidR="00DE50B5" w:rsidRDefault="00DE50B5">
      <w:pPr>
        <w:spacing w:line="138" w:lineRule="exact"/>
        <w:jc w:val="both"/>
        <w:rPr>
          <w:rFonts w:ascii="Times New Roman" w:eastAsia="Times New Roman" w:hAnsi="Times New Roman" w:cs="Times New Roman"/>
          <w:sz w:val="24"/>
          <w:szCs w:val="24"/>
        </w:rPr>
      </w:pPr>
    </w:p>
    <w:p w14:paraId="61BDE850" w14:textId="6BDEA4E7" w:rsidR="00DE50B5" w:rsidRDefault="00DE50B5">
      <w:pPr>
        <w:numPr>
          <w:ilvl w:val="0"/>
          <w:numId w:val="4"/>
        </w:numPr>
        <w:tabs>
          <w:tab w:val="left" w:pos="720"/>
        </w:tabs>
        <w:spacing w:line="0" w:lineRule="atLeast"/>
        <w:ind w:left="720" w:hanging="367"/>
        <w:jc w:val="both"/>
      </w:pPr>
      <w:r>
        <w:rPr>
          <w:rFonts w:ascii="Times New Roman" w:eastAsia="Times New Roman" w:hAnsi="Times New Roman" w:cs="Times New Roman"/>
          <w:sz w:val="24"/>
          <w:szCs w:val="24"/>
        </w:rPr>
        <w:t xml:space="preserve">o liczbie osób 1 – </w:t>
      </w:r>
      <w:r w:rsidR="00D1349C">
        <w:rPr>
          <w:rFonts w:ascii="Times New Roman" w:eastAsia="Times New Roman" w:hAnsi="Times New Roman" w:cs="Times New Roman"/>
          <w:sz w:val="24"/>
          <w:szCs w:val="24"/>
        </w:rPr>
        <w:t>4</w:t>
      </w:r>
      <w:r w:rsidR="002335DA">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 liczba osób w rodzinie </w:t>
      </w:r>
      <w:r w:rsidR="00D1349C">
        <w:rPr>
          <w:rFonts w:ascii="Times New Roman" w:eastAsia="Times New Roman" w:hAnsi="Times New Roman" w:cs="Times New Roman"/>
          <w:sz w:val="24"/>
          <w:szCs w:val="24"/>
        </w:rPr>
        <w:t>4</w:t>
      </w:r>
      <w:r w:rsidR="002335DA">
        <w:rPr>
          <w:rFonts w:ascii="Times New Roman" w:eastAsia="Times New Roman" w:hAnsi="Times New Roman" w:cs="Times New Roman"/>
          <w:sz w:val="24"/>
          <w:szCs w:val="24"/>
        </w:rPr>
        <w:t>8</w:t>
      </w:r>
      <w:r>
        <w:rPr>
          <w:rFonts w:ascii="Times New Roman" w:eastAsia="Times New Roman" w:hAnsi="Times New Roman" w:cs="Times New Roman"/>
          <w:sz w:val="24"/>
          <w:szCs w:val="24"/>
        </w:rPr>
        <w:t>;</w:t>
      </w:r>
    </w:p>
    <w:p w14:paraId="4D862B57" w14:textId="77777777" w:rsidR="00DE50B5" w:rsidRDefault="00DE50B5">
      <w:pPr>
        <w:spacing w:line="135" w:lineRule="exact"/>
        <w:jc w:val="both"/>
        <w:rPr>
          <w:rFonts w:ascii="Times New Roman" w:eastAsia="Arial" w:hAnsi="Times New Roman" w:cs="Times New Roman"/>
          <w:sz w:val="24"/>
          <w:szCs w:val="24"/>
        </w:rPr>
      </w:pPr>
    </w:p>
    <w:p w14:paraId="2F398020" w14:textId="7DAF7D36" w:rsidR="00DE50B5" w:rsidRDefault="00DE50B5">
      <w:pPr>
        <w:numPr>
          <w:ilvl w:val="0"/>
          <w:numId w:val="4"/>
        </w:numPr>
        <w:tabs>
          <w:tab w:val="left" w:pos="720"/>
        </w:tabs>
        <w:spacing w:line="0" w:lineRule="atLeast"/>
        <w:ind w:left="720" w:hanging="367"/>
        <w:jc w:val="both"/>
      </w:pPr>
      <w:r>
        <w:rPr>
          <w:rFonts w:ascii="Times New Roman" w:eastAsia="Times New Roman" w:hAnsi="Times New Roman" w:cs="Times New Roman"/>
          <w:sz w:val="24"/>
          <w:szCs w:val="24"/>
        </w:rPr>
        <w:t xml:space="preserve">o liczbie osób 2 –  </w:t>
      </w:r>
      <w:r w:rsidR="00D0536F">
        <w:rPr>
          <w:rFonts w:ascii="Times New Roman" w:eastAsia="Times New Roman" w:hAnsi="Times New Roman" w:cs="Times New Roman"/>
          <w:sz w:val="24"/>
          <w:szCs w:val="24"/>
        </w:rPr>
        <w:t>1</w:t>
      </w:r>
      <w:r w:rsidR="002335DA">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liczba osób w rodzinie </w:t>
      </w:r>
      <w:r w:rsidR="00D1349C">
        <w:rPr>
          <w:rFonts w:ascii="Times New Roman" w:eastAsia="Times New Roman" w:hAnsi="Times New Roman" w:cs="Times New Roman"/>
          <w:sz w:val="24"/>
          <w:szCs w:val="24"/>
        </w:rPr>
        <w:t>3</w:t>
      </w:r>
      <w:r w:rsidR="002335DA">
        <w:rPr>
          <w:rFonts w:ascii="Times New Roman" w:eastAsia="Times New Roman" w:hAnsi="Times New Roman" w:cs="Times New Roman"/>
          <w:sz w:val="24"/>
          <w:szCs w:val="24"/>
        </w:rPr>
        <w:t>8</w:t>
      </w:r>
      <w:r>
        <w:rPr>
          <w:rFonts w:ascii="Times New Roman" w:eastAsia="Times New Roman" w:hAnsi="Times New Roman" w:cs="Times New Roman"/>
          <w:sz w:val="24"/>
          <w:szCs w:val="24"/>
        </w:rPr>
        <w:t>;</w:t>
      </w:r>
    </w:p>
    <w:p w14:paraId="4BF50518" w14:textId="77777777" w:rsidR="00DE50B5" w:rsidRDefault="00DE50B5">
      <w:pPr>
        <w:spacing w:line="138" w:lineRule="exact"/>
        <w:jc w:val="both"/>
        <w:rPr>
          <w:rFonts w:ascii="Times New Roman" w:eastAsia="Arial" w:hAnsi="Times New Roman" w:cs="Times New Roman"/>
          <w:sz w:val="24"/>
          <w:szCs w:val="24"/>
        </w:rPr>
      </w:pPr>
    </w:p>
    <w:p w14:paraId="11D14FC6" w14:textId="1CE0B860" w:rsidR="00DE50B5" w:rsidRDefault="00DE50B5">
      <w:pPr>
        <w:numPr>
          <w:ilvl w:val="0"/>
          <w:numId w:val="4"/>
        </w:numPr>
        <w:tabs>
          <w:tab w:val="left" w:pos="720"/>
        </w:tabs>
        <w:spacing w:line="0" w:lineRule="atLeast"/>
        <w:ind w:left="720" w:hanging="367"/>
        <w:jc w:val="both"/>
      </w:pPr>
      <w:r>
        <w:rPr>
          <w:rFonts w:ascii="Times New Roman" w:eastAsia="Times New Roman" w:hAnsi="Times New Roman" w:cs="Times New Roman"/>
          <w:sz w:val="24"/>
          <w:szCs w:val="24"/>
        </w:rPr>
        <w:t xml:space="preserve">o liczbie osób 3 – </w:t>
      </w:r>
      <w:r w:rsidR="00021926">
        <w:rPr>
          <w:rFonts w:ascii="Times New Roman" w:eastAsia="Times New Roman" w:hAnsi="Times New Roman" w:cs="Times New Roman"/>
          <w:sz w:val="24"/>
          <w:szCs w:val="24"/>
        </w:rPr>
        <w:t>1</w:t>
      </w:r>
      <w:r w:rsidR="002335DA">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liczba osób w rodzinie </w:t>
      </w:r>
      <w:r w:rsidR="002335DA">
        <w:rPr>
          <w:rFonts w:ascii="Times New Roman" w:eastAsia="Times New Roman" w:hAnsi="Times New Roman" w:cs="Times New Roman"/>
          <w:sz w:val="24"/>
          <w:szCs w:val="24"/>
        </w:rPr>
        <w:t>30</w:t>
      </w:r>
      <w:r>
        <w:rPr>
          <w:rFonts w:ascii="Times New Roman" w:eastAsia="Times New Roman" w:hAnsi="Times New Roman" w:cs="Times New Roman"/>
          <w:sz w:val="24"/>
          <w:szCs w:val="24"/>
        </w:rPr>
        <w:t>;</w:t>
      </w:r>
    </w:p>
    <w:p w14:paraId="25EE218B" w14:textId="77777777" w:rsidR="00DE50B5" w:rsidRDefault="00DE50B5">
      <w:pPr>
        <w:spacing w:line="135" w:lineRule="exact"/>
        <w:jc w:val="both"/>
        <w:rPr>
          <w:rFonts w:ascii="Times New Roman" w:eastAsia="Arial" w:hAnsi="Times New Roman" w:cs="Times New Roman"/>
          <w:sz w:val="24"/>
          <w:szCs w:val="24"/>
        </w:rPr>
      </w:pPr>
    </w:p>
    <w:p w14:paraId="3B899754" w14:textId="095AE472" w:rsidR="00DE50B5" w:rsidRDefault="00DE50B5">
      <w:pPr>
        <w:numPr>
          <w:ilvl w:val="0"/>
          <w:numId w:val="4"/>
        </w:numPr>
        <w:tabs>
          <w:tab w:val="left" w:pos="720"/>
        </w:tabs>
        <w:spacing w:line="0" w:lineRule="atLeast"/>
        <w:ind w:left="720" w:hanging="367"/>
        <w:jc w:val="both"/>
      </w:pPr>
      <w:r>
        <w:rPr>
          <w:rFonts w:ascii="Times New Roman" w:eastAsia="Times New Roman" w:hAnsi="Times New Roman" w:cs="Times New Roman"/>
          <w:sz w:val="24"/>
          <w:szCs w:val="24"/>
        </w:rPr>
        <w:t xml:space="preserve">o liczbie osób </w:t>
      </w:r>
      <w:r w:rsidR="00021926">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r w:rsidR="002335DA">
        <w:rPr>
          <w:rFonts w:ascii="Times New Roman" w:eastAsia="Times New Roman" w:hAnsi="Times New Roman" w:cs="Times New Roman"/>
          <w:sz w:val="24"/>
          <w:szCs w:val="24"/>
        </w:rPr>
        <w:t>22</w:t>
      </w:r>
      <w:r>
        <w:rPr>
          <w:rFonts w:ascii="Times New Roman" w:eastAsia="Times New Roman" w:hAnsi="Times New Roman" w:cs="Times New Roman"/>
          <w:sz w:val="24"/>
          <w:szCs w:val="24"/>
        </w:rPr>
        <w:t xml:space="preserve">, liczba osób w rodzinie </w:t>
      </w:r>
      <w:r w:rsidR="002335DA">
        <w:rPr>
          <w:rFonts w:ascii="Times New Roman" w:eastAsia="Times New Roman" w:hAnsi="Times New Roman" w:cs="Times New Roman"/>
          <w:sz w:val="24"/>
          <w:szCs w:val="24"/>
        </w:rPr>
        <w:t>88</w:t>
      </w:r>
      <w:r>
        <w:rPr>
          <w:rFonts w:ascii="Times New Roman" w:eastAsia="Times New Roman" w:hAnsi="Times New Roman" w:cs="Times New Roman"/>
          <w:sz w:val="24"/>
          <w:szCs w:val="24"/>
        </w:rPr>
        <w:t>;</w:t>
      </w:r>
    </w:p>
    <w:p w14:paraId="287F5672" w14:textId="77777777" w:rsidR="00DE50B5" w:rsidRDefault="00DE50B5">
      <w:pPr>
        <w:spacing w:line="138" w:lineRule="exact"/>
        <w:jc w:val="both"/>
        <w:rPr>
          <w:rFonts w:ascii="Times New Roman" w:eastAsia="Arial" w:hAnsi="Times New Roman" w:cs="Times New Roman"/>
          <w:sz w:val="24"/>
          <w:szCs w:val="24"/>
        </w:rPr>
      </w:pPr>
    </w:p>
    <w:p w14:paraId="38242097" w14:textId="77777777" w:rsidR="00DE50B5" w:rsidRDefault="00DE50B5">
      <w:pPr>
        <w:numPr>
          <w:ilvl w:val="0"/>
          <w:numId w:val="4"/>
        </w:numPr>
        <w:tabs>
          <w:tab w:val="left" w:pos="720"/>
        </w:tabs>
        <w:spacing w:line="0" w:lineRule="atLeast"/>
        <w:ind w:left="720" w:hanging="367"/>
        <w:jc w:val="both"/>
      </w:pPr>
      <w:r>
        <w:rPr>
          <w:rFonts w:ascii="Times New Roman" w:eastAsia="Times New Roman" w:hAnsi="Times New Roman" w:cs="Times New Roman"/>
          <w:sz w:val="24"/>
          <w:szCs w:val="24"/>
        </w:rPr>
        <w:t xml:space="preserve">o liczbie osób 5 –  </w:t>
      </w:r>
      <w:r w:rsidR="00D1349C">
        <w:rPr>
          <w:rFonts w:ascii="Times New Roman" w:eastAsia="Times New Roman" w:hAnsi="Times New Roman" w:cs="Times New Roman"/>
          <w:sz w:val="24"/>
          <w:szCs w:val="24"/>
        </w:rPr>
        <w:t>31</w:t>
      </w:r>
      <w:r>
        <w:rPr>
          <w:rFonts w:ascii="Times New Roman" w:eastAsia="Times New Roman" w:hAnsi="Times New Roman" w:cs="Times New Roman"/>
          <w:sz w:val="24"/>
          <w:szCs w:val="24"/>
        </w:rPr>
        <w:t xml:space="preserve">, liczba osób w rodzinie </w:t>
      </w:r>
      <w:r w:rsidR="00A066F7">
        <w:rPr>
          <w:rFonts w:ascii="Times New Roman" w:eastAsia="Times New Roman" w:hAnsi="Times New Roman" w:cs="Times New Roman"/>
          <w:sz w:val="24"/>
          <w:szCs w:val="24"/>
        </w:rPr>
        <w:t>1</w:t>
      </w:r>
      <w:r w:rsidR="00D1349C">
        <w:rPr>
          <w:rFonts w:ascii="Times New Roman" w:eastAsia="Times New Roman" w:hAnsi="Times New Roman" w:cs="Times New Roman"/>
          <w:sz w:val="24"/>
          <w:szCs w:val="24"/>
        </w:rPr>
        <w:t>55</w:t>
      </w:r>
      <w:r>
        <w:rPr>
          <w:rFonts w:ascii="Times New Roman" w:eastAsia="Times New Roman" w:hAnsi="Times New Roman" w:cs="Times New Roman"/>
          <w:sz w:val="24"/>
          <w:szCs w:val="24"/>
        </w:rPr>
        <w:t>;</w:t>
      </w:r>
      <w:bookmarkStart w:id="2" w:name="page7"/>
      <w:bookmarkEnd w:id="2"/>
    </w:p>
    <w:p w14:paraId="5D031E24" w14:textId="0EA2266F" w:rsidR="00DE50B5" w:rsidRDefault="00DE50B5">
      <w:pPr>
        <w:numPr>
          <w:ilvl w:val="0"/>
          <w:numId w:val="5"/>
        </w:numPr>
        <w:tabs>
          <w:tab w:val="left" w:pos="720"/>
        </w:tabs>
        <w:spacing w:line="0" w:lineRule="atLeast"/>
        <w:ind w:left="720" w:hanging="367"/>
        <w:jc w:val="both"/>
      </w:pPr>
      <w:r>
        <w:rPr>
          <w:rFonts w:ascii="Times New Roman" w:eastAsia="Times New Roman" w:hAnsi="Times New Roman" w:cs="Times New Roman"/>
          <w:sz w:val="24"/>
          <w:szCs w:val="24"/>
        </w:rPr>
        <w:t xml:space="preserve">o liczbie osób 6 i więcej – </w:t>
      </w:r>
      <w:r w:rsidR="00D1349C">
        <w:rPr>
          <w:rFonts w:ascii="Times New Roman" w:eastAsia="Times New Roman" w:hAnsi="Times New Roman" w:cs="Times New Roman"/>
          <w:sz w:val="24"/>
          <w:szCs w:val="24"/>
        </w:rPr>
        <w:t>1</w:t>
      </w:r>
      <w:r w:rsidR="002335DA">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 liczba osób w rodzinie </w:t>
      </w:r>
      <w:r w:rsidR="00A066F7">
        <w:rPr>
          <w:rFonts w:ascii="Times New Roman" w:eastAsia="Times New Roman" w:hAnsi="Times New Roman" w:cs="Times New Roman"/>
          <w:sz w:val="24"/>
          <w:szCs w:val="24"/>
        </w:rPr>
        <w:t>1</w:t>
      </w:r>
      <w:r w:rsidR="002335DA">
        <w:rPr>
          <w:rFonts w:ascii="Times New Roman" w:eastAsia="Times New Roman" w:hAnsi="Times New Roman" w:cs="Times New Roman"/>
          <w:sz w:val="24"/>
          <w:szCs w:val="24"/>
        </w:rPr>
        <w:t>25</w:t>
      </w:r>
    </w:p>
    <w:p w14:paraId="5BA82A63" w14:textId="77777777" w:rsidR="00DE50B5" w:rsidRDefault="00DE50B5">
      <w:pPr>
        <w:spacing w:line="200" w:lineRule="exact"/>
        <w:jc w:val="both"/>
        <w:rPr>
          <w:rFonts w:ascii="Times New Roman" w:eastAsia="Times New Roman" w:hAnsi="Times New Roman" w:cs="Times New Roman"/>
          <w:sz w:val="24"/>
          <w:szCs w:val="24"/>
        </w:rPr>
      </w:pPr>
    </w:p>
    <w:p w14:paraId="04843A68" w14:textId="6683CA92" w:rsidR="00DE50B5" w:rsidRDefault="00DE50B5">
      <w:pPr>
        <w:spacing w:line="0" w:lineRule="atLeast"/>
        <w:jc w:val="both"/>
      </w:pPr>
      <w:r>
        <w:rPr>
          <w:rFonts w:ascii="Times New Roman" w:eastAsia="Times New Roman" w:hAnsi="Times New Roman" w:cs="Times New Roman"/>
          <w:sz w:val="24"/>
          <w:szCs w:val="24"/>
        </w:rPr>
        <w:t xml:space="preserve">Liczba rodzin z dziećmi wynosi ogółem </w:t>
      </w:r>
      <w:r w:rsidR="00FA4058">
        <w:rPr>
          <w:rFonts w:ascii="Times New Roman" w:eastAsia="Times New Roman" w:hAnsi="Times New Roman" w:cs="Times New Roman"/>
          <w:sz w:val="24"/>
          <w:szCs w:val="24"/>
        </w:rPr>
        <w:t>7</w:t>
      </w:r>
      <w:r w:rsidR="002335DA">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a liczba osób w rodzinie </w:t>
      </w:r>
      <w:r w:rsidR="00FA4058">
        <w:rPr>
          <w:rFonts w:ascii="Times New Roman" w:eastAsia="Times New Roman" w:hAnsi="Times New Roman" w:cs="Times New Roman"/>
          <w:sz w:val="24"/>
          <w:szCs w:val="24"/>
        </w:rPr>
        <w:t>3</w:t>
      </w:r>
      <w:r w:rsidR="002335DA">
        <w:rPr>
          <w:rFonts w:ascii="Times New Roman" w:eastAsia="Times New Roman" w:hAnsi="Times New Roman" w:cs="Times New Roman"/>
          <w:sz w:val="24"/>
          <w:szCs w:val="24"/>
        </w:rPr>
        <w:t>56</w:t>
      </w:r>
      <w:r>
        <w:rPr>
          <w:rFonts w:ascii="Times New Roman" w:eastAsia="Times New Roman" w:hAnsi="Times New Roman" w:cs="Times New Roman"/>
          <w:sz w:val="24"/>
          <w:szCs w:val="24"/>
        </w:rPr>
        <w:t>:</w:t>
      </w:r>
    </w:p>
    <w:p w14:paraId="5FC16AFE" w14:textId="77777777" w:rsidR="00DE50B5" w:rsidRDefault="00DE50B5">
      <w:pPr>
        <w:spacing w:line="136" w:lineRule="exact"/>
        <w:jc w:val="both"/>
        <w:rPr>
          <w:rFonts w:ascii="Times New Roman" w:eastAsia="Times New Roman" w:hAnsi="Times New Roman" w:cs="Times New Roman"/>
          <w:sz w:val="24"/>
          <w:szCs w:val="24"/>
        </w:rPr>
      </w:pPr>
    </w:p>
    <w:p w14:paraId="1A32697E" w14:textId="19E98E32" w:rsidR="00DE50B5" w:rsidRDefault="00DE50B5">
      <w:pPr>
        <w:numPr>
          <w:ilvl w:val="0"/>
          <w:numId w:val="6"/>
        </w:numPr>
        <w:tabs>
          <w:tab w:val="left" w:pos="720"/>
        </w:tabs>
        <w:spacing w:line="0" w:lineRule="atLeast"/>
        <w:ind w:left="720" w:hanging="367"/>
        <w:jc w:val="both"/>
      </w:pPr>
      <w:r>
        <w:rPr>
          <w:rFonts w:ascii="Times New Roman" w:eastAsia="Times New Roman" w:hAnsi="Times New Roman" w:cs="Times New Roman"/>
          <w:sz w:val="24"/>
          <w:szCs w:val="24"/>
        </w:rPr>
        <w:t>o liczbie dzieci 1 –</w:t>
      </w:r>
      <w:r w:rsidR="002335DA">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 liczba osób w rodzinie </w:t>
      </w:r>
      <w:r w:rsidR="002335DA">
        <w:rPr>
          <w:rFonts w:ascii="Times New Roman" w:eastAsia="Times New Roman" w:hAnsi="Times New Roman" w:cs="Times New Roman"/>
          <w:sz w:val="24"/>
          <w:szCs w:val="24"/>
        </w:rPr>
        <w:t>26</w:t>
      </w:r>
    </w:p>
    <w:p w14:paraId="1B05CABC" w14:textId="77777777" w:rsidR="00DE50B5" w:rsidRDefault="00DE50B5">
      <w:pPr>
        <w:spacing w:line="138" w:lineRule="exact"/>
        <w:jc w:val="both"/>
        <w:rPr>
          <w:rFonts w:ascii="Times New Roman" w:eastAsia="Arial" w:hAnsi="Times New Roman" w:cs="Times New Roman"/>
          <w:sz w:val="24"/>
          <w:szCs w:val="24"/>
        </w:rPr>
      </w:pPr>
    </w:p>
    <w:p w14:paraId="483F5E78" w14:textId="1019DCF1" w:rsidR="00DE50B5" w:rsidRDefault="00DE50B5">
      <w:pPr>
        <w:numPr>
          <w:ilvl w:val="0"/>
          <w:numId w:val="6"/>
        </w:numPr>
        <w:tabs>
          <w:tab w:val="left" w:pos="720"/>
        </w:tabs>
        <w:spacing w:line="0" w:lineRule="atLeast"/>
        <w:ind w:left="720" w:hanging="367"/>
        <w:jc w:val="both"/>
      </w:pPr>
      <w:r>
        <w:rPr>
          <w:rFonts w:ascii="Times New Roman" w:eastAsia="Times New Roman" w:hAnsi="Times New Roman" w:cs="Times New Roman"/>
          <w:sz w:val="24"/>
          <w:szCs w:val="24"/>
        </w:rPr>
        <w:t xml:space="preserve">o liczbie dzieci 2 – </w:t>
      </w:r>
      <w:r w:rsidR="002335DA">
        <w:rPr>
          <w:rFonts w:ascii="Times New Roman" w:eastAsia="Times New Roman" w:hAnsi="Times New Roman" w:cs="Times New Roman"/>
          <w:sz w:val="24"/>
          <w:szCs w:val="24"/>
        </w:rPr>
        <w:t>16</w:t>
      </w:r>
      <w:r>
        <w:rPr>
          <w:rFonts w:ascii="Times New Roman" w:eastAsia="Times New Roman" w:hAnsi="Times New Roman" w:cs="Times New Roman"/>
          <w:sz w:val="24"/>
          <w:szCs w:val="24"/>
        </w:rPr>
        <w:t xml:space="preserve">, liczba osób w rodzinie </w:t>
      </w:r>
      <w:r w:rsidR="002335DA">
        <w:rPr>
          <w:rFonts w:ascii="Times New Roman" w:eastAsia="Times New Roman" w:hAnsi="Times New Roman" w:cs="Times New Roman"/>
          <w:sz w:val="24"/>
          <w:szCs w:val="24"/>
        </w:rPr>
        <w:t>66</w:t>
      </w:r>
      <w:r>
        <w:rPr>
          <w:rFonts w:ascii="Times New Roman" w:eastAsia="Times New Roman" w:hAnsi="Times New Roman" w:cs="Times New Roman"/>
          <w:sz w:val="24"/>
          <w:szCs w:val="24"/>
        </w:rPr>
        <w:t>;</w:t>
      </w:r>
    </w:p>
    <w:p w14:paraId="42180912" w14:textId="77777777" w:rsidR="00DE50B5" w:rsidRDefault="00DE50B5">
      <w:pPr>
        <w:spacing w:line="135" w:lineRule="exact"/>
        <w:jc w:val="both"/>
        <w:rPr>
          <w:rFonts w:ascii="Times New Roman" w:eastAsia="Arial" w:hAnsi="Times New Roman" w:cs="Times New Roman"/>
          <w:sz w:val="24"/>
          <w:szCs w:val="24"/>
        </w:rPr>
      </w:pPr>
    </w:p>
    <w:p w14:paraId="2F20CB76" w14:textId="5769E66F" w:rsidR="00DE50B5" w:rsidRDefault="00DE50B5">
      <w:pPr>
        <w:numPr>
          <w:ilvl w:val="0"/>
          <w:numId w:val="6"/>
        </w:numPr>
        <w:tabs>
          <w:tab w:val="left" w:pos="720"/>
        </w:tabs>
        <w:spacing w:line="0" w:lineRule="atLeast"/>
        <w:ind w:left="720" w:hanging="367"/>
        <w:jc w:val="both"/>
      </w:pPr>
      <w:r>
        <w:rPr>
          <w:rFonts w:ascii="Times New Roman" w:eastAsia="Times New Roman" w:hAnsi="Times New Roman" w:cs="Times New Roman"/>
          <w:sz w:val="24"/>
          <w:szCs w:val="24"/>
        </w:rPr>
        <w:t xml:space="preserve">o liczbie dzieci 3 – </w:t>
      </w:r>
      <w:r w:rsidR="00D1349C">
        <w:rPr>
          <w:rFonts w:ascii="Times New Roman" w:eastAsia="Times New Roman" w:hAnsi="Times New Roman" w:cs="Times New Roman"/>
          <w:sz w:val="24"/>
          <w:szCs w:val="24"/>
        </w:rPr>
        <w:t>3</w:t>
      </w:r>
      <w:r w:rsidR="002335DA">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liczba osób w rodzinie </w:t>
      </w:r>
      <w:r w:rsidR="00A066F7">
        <w:rPr>
          <w:rFonts w:ascii="Times New Roman" w:eastAsia="Times New Roman" w:hAnsi="Times New Roman" w:cs="Times New Roman"/>
          <w:sz w:val="24"/>
          <w:szCs w:val="24"/>
        </w:rPr>
        <w:t>1</w:t>
      </w:r>
      <w:r w:rsidR="002335DA">
        <w:rPr>
          <w:rFonts w:ascii="Times New Roman" w:eastAsia="Times New Roman" w:hAnsi="Times New Roman" w:cs="Times New Roman"/>
          <w:sz w:val="24"/>
          <w:szCs w:val="24"/>
        </w:rPr>
        <w:t>8</w:t>
      </w:r>
      <w:r w:rsidR="00D1349C">
        <w:rPr>
          <w:rFonts w:ascii="Times New Roman" w:eastAsia="Times New Roman" w:hAnsi="Times New Roman" w:cs="Times New Roman"/>
          <w:sz w:val="24"/>
          <w:szCs w:val="24"/>
        </w:rPr>
        <w:t>8</w:t>
      </w:r>
      <w:r>
        <w:rPr>
          <w:rFonts w:ascii="Times New Roman" w:eastAsia="Times New Roman" w:hAnsi="Times New Roman" w:cs="Times New Roman"/>
          <w:sz w:val="24"/>
          <w:szCs w:val="24"/>
        </w:rPr>
        <w:t>;</w:t>
      </w:r>
    </w:p>
    <w:p w14:paraId="182A3221" w14:textId="77777777" w:rsidR="00DE50B5" w:rsidRDefault="00DE50B5">
      <w:pPr>
        <w:spacing w:line="138" w:lineRule="exact"/>
        <w:jc w:val="both"/>
        <w:rPr>
          <w:rFonts w:ascii="Times New Roman" w:eastAsia="Arial" w:hAnsi="Times New Roman" w:cs="Times New Roman"/>
          <w:sz w:val="24"/>
          <w:szCs w:val="24"/>
        </w:rPr>
      </w:pPr>
    </w:p>
    <w:p w14:paraId="25D1E1AC" w14:textId="693B9320" w:rsidR="00DE50B5" w:rsidRDefault="00DE50B5">
      <w:pPr>
        <w:numPr>
          <w:ilvl w:val="0"/>
          <w:numId w:val="6"/>
        </w:numPr>
        <w:tabs>
          <w:tab w:val="left" w:pos="720"/>
        </w:tabs>
        <w:spacing w:line="0" w:lineRule="atLeast"/>
        <w:ind w:left="720" w:hanging="367"/>
        <w:jc w:val="both"/>
      </w:pPr>
      <w:r>
        <w:rPr>
          <w:rFonts w:ascii="Times New Roman" w:eastAsia="Times New Roman" w:hAnsi="Times New Roman" w:cs="Times New Roman"/>
          <w:sz w:val="24"/>
          <w:szCs w:val="24"/>
        </w:rPr>
        <w:t xml:space="preserve">o liczbie dzieci 4 –  </w:t>
      </w:r>
      <w:r w:rsidR="00D1349C">
        <w:rPr>
          <w:rFonts w:ascii="Times New Roman" w:eastAsia="Times New Roman" w:hAnsi="Times New Roman" w:cs="Times New Roman"/>
          <w:sz w:val="24"/>
          <w:szCs w:val="24"/>
        </w:rPr>
        <w:t xml:space="preserve"> </w:t>
      </w:r>
      <w:r w:rsidR="002335DA">
        <w:rPr>
          <w:rFonts w:ascii="Times New Roman" w:eastAsia="Times New Roman" w:hAnsi="Times New Roman" w:cs="Times New Roman"/>
          <w:sz w:val="24"/>
          <w:szCs w:val="24"/>
        </w:rPr>
        <w:t>8</w:t>
      </w:r>
      <w:r w:rsidR="00D1349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liczba osób w rodzinie </w:t>
      </w:r>
      <w:r w:rsidR="002335DA">
        <w:rPr>
          <w:rFonts w:ascii="Times New Roman" w:eastAsia="Times New Roman" w:hAnsi="Times New Roman" w:cs="Times New Roman"/>
          <w:sz w:val="24"/>
          <w:szCs w:val="24"/>
        </w:rPr>
        <w:t>49</w:t>
      </w:r>
      <w:r>
        <w:rPr>
          <w:rFonts w:ascii="Times New Roman" w:eastAsia="Times New Roman" w:hAnsi="Times New Roman" w:cs="Times New Roman"/>
          <w:sz w:val="24"/>
          <w:szCs w:val="24"/>
        </w:rPr>
        <w:t>;</w:t>
      </w:r>
    </w:p>
    <w:p w14:paraId="7FCB5A79" w14:textId="77777777" w:rsidR="00DE50B5" w:rsidRDefault="00DE50B5">
      <w:pPr>
        <w:spacing w:line="135" w:lineRule="exact"/>
        <w:jc w:val="both"/>
        <w:rPr>
          <w:rFonts w:ascii="Times New Roman" w:eastAsia="Arial" w:hAnsi="Times New Roman" w:cs="Times New Roman"/>
          <w:sz w:val="24"/>
          <w:szCs w:val="24"/>
        </w:rPr>
      </w:pPr>
    </w:p>
    <w:p w14:paraId="375ACFBD" w14:textId="2938FFA8" w:rsidR="00DE50B5" w:rsidRDefault="00DE50B5">
      <w:pPr>
        <w:numPr>
          <w:ilvl w:val="0"/>
          <w:numId w:val="6"/>
        </w:numPr>
        <w:tabs>
          <w:tab w:val="left" w:pos="720"/>
        </w:tabs>
        <w:spacing w:line="0" w:lineRule="atLeast"/>
        <w:ind w:left="720" w:hanging="367"/>
        <w:jc w:val="both"/>
      </w:pPr>
      <w:r>
        <w:rPr>
          <w:rFonts w:ascii="Times New Roman" w:eastAsia="Times New Roman" w:hAnsi="Times New Roman" w:cs="Times New Roman"/>
          <w:sz w:val="24"/>
          <w:szCs w:val="24"/>
        </w:rPr>
        <w:t xml:space="preserve">o liczbie dzieci 5 –  </w:t>
      </w:r>
      <w:r w:rsidR="002335DA">
        <w:rPr>
          <w:rFonts w:ascii="Times New Roman" w:eastAsia="Times New Roman" w:hAnsi="Times New Roman" w:cs="Times New Roman"/>
          <w:sz w:val="24"/>
          <w:szCs w:val="24"/>
        </w:rPr>
        <w:t>4</w:t>
      </w:r>
      <w:r w:rsidR="00A066F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liczba osób w rodzinie </w:t>
      </w:r>
      <w:r w:rsidR="002335DA">
        <w:rPr>
          <w:rFonts w:ascii="Times New Roman" w:eastAsia="Times New Roman" w:hAnsi="Times New Roman" w:cs="Times New Roman"/>
          <w:sz w:val="24"/>
          <w:szCs w:val="24"/>
        </w:rPr>
        <w:t>27</w:t>
      </w:r>
      <w:r>
        <w:rPr>
          <w:rFonts w:ascii="Times New Roman" w:eastAsia="Times New Roman" w:hAnsi="Times New Roman" w:cs="Times New Roman"/>
          <w:sz w:val="24"/>
          <w:szCs w:val="24"/>
        </w:rPr>
        <w:t>;</w:t>
      </w:r>
    </w:p>
    <w:p w14:paraId="31E06233" w14:textId="77777777" w:rsidR="00DE50B5" w:rsidRDefault="00DE50B5">
      <w:pPr>
        <w:spacing w:line="138" w:lineRule="exact"/>
        <w:jc w:val="both"/>
        <w:rPr>
          <w:rFonts w:ascii="Times New Roman" w:eastAsia="Arial" w:hAnsi="Times New Roman" w:cs="Times New Roman"/>
          <w:sz w:val="24"/>
          <w:szCs w:val="24"/>
        </w:rPr>
      </w:pPr>
    </w:p>
    <w:p w14:paraId="67E7EC70" w14:textId="5D0F540E" w:rsidR="00DE50B5" w:rsidRDefault="00DE50B5">
      <w:pPr>
        <w:spacing w:line="0" w:lineRule="atLeast"/>
        <w:jc w:val="both"/>
      </w:pPr>
      <w:r>
        <w:rPr>
          <w:rFonts w:ascii="Times New Roman" w:eastAsia="Times New Roman" w:hAnsi="Times New Roman" w:cs="Times New Roman"/>
          <w:sz w:val="24"/>
          <w:szCs w:val="24"/>
        </w:rPr>
        <w:t xml:space="preserve">Liczba rodzin emerytów i rencistów ogółem </w:t>
      </w:r>
      <w:r w:rsidR="00D0536F">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a liczba osób w rodzinie </w:t>
      </w:r>
      <w:r w:rsidR="002335DA">
        <w:rPr>
          <w:rFonts w:ascii="Times New Roman" w:eastAsia="Times New Roman" w:hAnsi="Times New Roman" w:cs="Times New Roman"/>
          <w:sz w:val="24"/>
          <w:szCs w:val="24"/>
        </w:rPr>
        <w:t>29</w:t>
      </w:r>
      <w:r>
        <w:rPr>
          <w:rFonts w:ascii="Times New Roman" w:eastAsia="Times New Roman" w:hAnsi="Times New Roman" w:cs="Times New Roman"/>
          <w:sz w:val="24"/>
          <w:szCs w:val="24"/>
        </w:rPr>
        <w:t>:</w:t>
      </w:r>
    </w:p>
    <w:p w14:paraId="47666066" w14:textId="77777777" w:rsidR="00DE50B5" w:rsidRDefault="00DE50B5">
      <w:pPr>
        <w:spacing w:line="138" w:lineRule="exact"/>
        <w:jc w:val="both"/>
        <w:rPr>
          <w:rFonts w:ascii="Times New Roman" w:eastAsia="Times New Roman" w:hAnsi="Times New Roman" w:cs="Times New Roman"/>
          <w:sz w:val="24"/>
          <w:szCs w:val="24"/>
        </w:rPr>
      </w:pPr>
    </w:p>
    <w:p w14:paraId="3D8D0F7B" w14:textId="77B37087" w:rsidR="00DE50B5" w:rsidRDefault="00DE50B5">
      <w:pPr>
        <w:numPr>
          <w:ilvl w:val="0"/>
          <w:numId w:val="7"/>
        </w:numPr>
        <w:tabs>
          <w:tab w:val="left" w:pos="720"/>
        </w:tabs>
        <w:spacing w:line="0" w:lineRule="atLeast"/>
        <w:ind w:left="720" w:hanging="367"/>
        <w:jc w:val="both"/>
      </w:pPr>
      <w:r>
        <w:rPr>
          <w:rFonts w:ascii="Times New Roman" w:eastAsia="Times New Roman" w:hAnsi="Times New Roman" w:cs="Times New Roman"/>
          <w:sz w:val="24"/>
          <w:szCs w:val="24"/>
        </w:rPr>
        <w:t xml:space="preserve">o liczbie osób 1 – </w:t>
      </w:r>
      <w:r w:rsidR="009F3A5D">
        <w:rPr>
          <w:rFonts w:ascii="Times New Roman" w:eastAsia="Times New Roman" w:hAnsi="Times New Roman" w:cs="Times New Roman"/>
          <w:sz w:val="24"/>
          <w:szCs w:val="24"/>
        </w:rPr>
        <w:t>2</w:t>
      </w:r>
      <w:r w:rsidR="00D1349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liczba osób w rodzinie </w:t>
      </w:r>
      <w:r w:rsidR="009F3A5D">
        <w:rPr>
          <w:rFonts w:ascii="Times New Roman" w:eastAsia="Times New Roman" w:hAnsi="Times New Roman" w:cs="Times New Roman"/>
          <w:sz w:val="24"/>
          <w:szCs w:val="24"/>
        </w:rPr>
        <w:t>2</w:t>
      </w:r>
    </w:p>
    <w:p w14:paraId="6797C722" w14:textId="77777777" w:rsidR="00DE50B5" w:rsidRDefault="00DE50B5">
      <w:pPr>
        <w:spacing w:line="135" w:lineRule="exact"/>
        <w:jc w:val="both"/>
        <w:rPr>
          <w:rFonts w:ascii="Times New Roman" w:eastAsia="Arial" w:hAnsi="Times New Roman" w:cs="Times New Roman"/>
          <w:sz w:val="24"/>
          <w:szCs w:val="24"/>
        </w:rPr>
      </w:pPr>
    </w:p>
    <w:p w14:paraId="44BF614E" w14:textId="77777777" w:rsidR="00DE50B5" w:rsidRDefault="00DE50B5">
      <w:pPr>
        <w:numPr>
          <w:ilvl w:val="0"/>
          <w:numId w:val="7"/>
        </w:numPr>
        <w:tabs>
          <w:tab w:val="left" w:pos="720"/>
        </w:tabs>
        <w:spacing w:line="0" w:lineRule="atLeast"/>
        <w:ind w:left="720" w:hanging="367"/>
        <w:jc w:val="both"/>
      </w:pPr>
      <w:r>
        <w:rPr>
          <w:rFonts w:ascii="Times New Roman" w:eastAsia="Times New Roman" w:hAnsi="Times New Roman" w:cs="Times New Roman"/>
          <w:sz w:val="24"/>
          <w:szCs w:val="24"/>
        </w:rPr>
        <w:t xml:space="preserve">o liczbie osób 2 – </w:t>
      </w:r>
      <w:r w:rsidR="00D1349C">
        <w:rPr>
          <w:rFonts w:ascii="Times New Roman" w:eastAsia="Times New Roman" w:hAnsi="Times New Roman" w:cs="Times New Roman"/>
          <w:sz w:val="24"/>
          <w:szCs w:val="24"/>
        </w:rPr>
        <w:t>6 ,</w:t>
      </w:r>
      <w:r w:rsidR="00D0536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liczba osób w rodzinie </w:t>
      </w:r>
      <w:r w:rsidR="00D1349C">
        <w:rPr>
          <w:rFonts w:ascii="Times New Roman" w:eastAsia="Times New Roman" w:hAnsi="Times New Roman" w:cs="Times New Roman"/>
          <w:sz w:val="24"/>
          <w:szCs w:val="24"/>
        </w:rPr>
        <w:t>12</w:t>
      </w:r>
    </w:p>
    <w:p w14:paraId="7D04D422" w14:textId="77777777" w:rsidR="00DE50B5" w:rsidRDefault="00DE50B5">
      <w:pPr>
        <w:spacing w:line="138" w:lineRule="exact"/>
        <w:jc w:val="both"/>
        <w:rPr>
          <w:rFonts w:ascii="Times New Roman" w:eastAsia="Arial" w:hAnsi="Times New Roman" w:cs="Times New Roman"/>
          <w:sz w:val="24"/>
          <w:szCs w:val="24"/>
        </w:rPr>
      </w:pPr>
    </w:p>
    <w:p w14:paraId="3D4B24A6" w14:textId="5DE331DB" w:rsidR="00DE50B5" w:rsidRDefault="00DE50B5">
      <w:pPr>
        <w:numPr>
          <w:ilvl w:val="0"/>
          <w:numId w:val="7"/>
        </w:numPr>
        <w:tabs>
          <w:tab w:val="left" w:pos="720"/>
        </w:tabs>
        <w:spacing w:line="0" w:lineRule="atLeast"/>
        <w:ind w:left="720" w:hanging="367"/>
        <w:jc w:val="both"/>
      </w:pPr>
      <w:r>
        <w:rPr>
          <w:rFonts w:ascii="Times New Roman" w:eastAsia="Times New Roman" w:hAnsi="Times New Roman" w:cs="Times New Roman"/>
          <w:sz w:val="24"/>
          <w:szCs w:val="24"/>
        </w:rPr>
        <w:t xml:space="preserve">o liczbie osób 3 –  </w:t>
      </w:r>
      <w:r w:rsidR="009F3A5D">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liczba osób w rodzinie </w:t>
      </w:r>
      <w:r w:rsidR="009F3A5D">
        <w:rPr>
          <w:rFonts w:ascii="Times New Roman" w:eastAsia="Times New Roman" w:hAnsi="Times New Roman" w:cs="Times New Roman"/>
          <w:sz w:val="24"/>
          <w:szCs w:val="24"/>
        </w:rPr>
        <w:t>6</w:t>
      </w:r>
      <w:r>
        <w:rPr>
          <w:rFonts w:ascii="Times New Roman" w:eastAsia="Times New Roman" w:hAnsi="Times New Roman" w:cs="Times New Roman"/>
          <w:sz w:val="24"/>
          <w:szCs w:val="24"/>
        </w:rPr>
        <w:t>,</w:t>
      </w:r>
    </w:p>
    <w:p w14:paraId="06C9B75F" w14:textId="7970D17F" w:rsidR="00DE50B5" w:rsidRDefault="00DE50B5">
      <w:pPr>
        <w:numPr>
          <w:ilvl w:val="0"/>
          <w:numId w:val="7"/>
        </w:numPr>
        <w:tabs>
          <w:tab w:val="left" w:pos="720"/>
        </w:tabs>
        <w:spacing w:line="0" w:lineRule="atLeast"/>
        <w:ind w:left="720" w:hanging="367"/>
        <w:jc w:val="both"/>
      </w:pPr>
      <w:r>
        <w:rPr>
          <w:rFonts w:ascii="Times New Roman" w:eastAsia="Times New Roman" w:hAnsi="Times New Roman" w:cs="Times New Roman"/>
          <w:sz w:val="24"/>
          <w:szCs w:val="24"/>
        </w:rPr>
        <w:t xml:space="preserve">o liczbie osób 4 i więcej – </w:t>
      </w:r>
      <w:r w:rsidR="009C78FE">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liczba osób w rodzinie </w:t>
      </w:r>
      <w:r w:rsidR="009F3A5D">
        <w:rPr>
          <w:rFonts w:ascii="Times New Roman" w:eastAsia="Times New Roman" w:hAnsi="Times New Roman" w:cs="Times New Roman"/>
          <w:sz w:val="24"/>
          <w:szCs w:val="24"/>
        </w:rPr>
        <w:t>9</w:t>
      </w:r>
      <w:r>
        <w:rPr>
          <w:rFonts w:ascii="Times New Roman" w:eastAsia="Times New Roman" w:hAnsi="Times New Roman" w:cs="Times New Roman"/>
          <w:sz w:val="24"/>
          <w:szCs w:val="24"/>
        </w:rPr>
        <w:t>.</w:t>
      </w:r>
    </w:p>
    <w:p w14:paraId="038C5A6F" w14:textId="77777777" w:rsidR="00DE50B5" w:rsidRDefault="00DE50B5">
      <w:pPr>
        <w:spacing w:line="200" w:lineRule="exact"/>
        <w:jc w:val="both"/>
        <w:rPr>
          <w:rFonts w:ascii="Times New Roman" w:eastAsia="Arial" w:hAnsi="Times New Roman" w:cs="Times New Roman"/>
          <w:sz w:val="24"/>
          <w:szCs w:val="24"/>
        </w:rPr>
      </w:pPr>
    </w:p>
    <w:p w14:paraId="53C48581" w14:textId="77777777" w:rsidR="001916A3" w:rsidRDefault="001916A3">
      <w:pPr>
        <w:spacing w:line="0" w:lineRule="atLeast"/>
        <w:jc w:val="both"/>
        <w:rPr>
          <w:rFonts w:ascii="Times New Roman" w:eastAsia="Times New Roman" w:hAnsi="Times New Roman" w:cs="Times New Roman"/>
          <w:sz w:val="24"/>
          <w:szCs w:val="24"/>
        </w:rPr>
      </w:pPr>
    </w:p>
    <w:p w14:paraId="5B0AECAE" w14:textId="75BFA25B" w:rsidR="00DE50B5" w:rsidRDefault="00DE50B5">
      <w:pPr>
        <w:spacing w:line="0" w:lineRule="atLeast"/>
        <w:jc w:val="both"/>
      </w:pPr>
      <w:r>
        <w:rPr>
          <w:rFonts w:ascii="Times New Roman" w:eastAsia="Times New Roman" w:hAnsi="Times New Roman" w:cs="Times New Roman"/>
          <w:sz w:val="24"/>
          <w:szCs w:val="24"/>
        </w:rPr>
        <w:t>Do najczęściej udzielanych świadczeń pieniężnych należą:</w:t>
      </w:r>
    </w:p>
    <w:p w14:paraId="4D26BDBB" w14:textId="77777777" w:rsidR="00DE50B5" w:rsidRDefault="00DE50B5">
      <w:pPr>
        <w:spacing w:line="149" w:lineRule="exact"/>
        <w:jc w:val="both"/>
        <w:rPr>
          <w:rFonts w:ascii="Times New Roman" w:eastAsia="Arial" w:hAnsi="Times New Roman" w:cs="Times New Roman"/>
          <w:sz w:val="24"/>
          <w:szCs w:val="24"/>
        </w:rPr>
      </w:pPr>
    </w:p>
    <w:p w14:paraId="624985B3" w14:textId="77777777" w:rsidR="00DE50B5" w:rsidRDefault="00DE50B5">
      <w:pPr>
        <w:numPr>
          <w:ilvl w:val="0"/>
          <w:numId w:val="7"/>
        </w:numPr>
        <w:tabs>
          <w:tab w:val="left" w:pos="720"/>
        </w:tabs>
        <w:spacing w:line="348" w:lineRule="auto"/>
        <w:ind w:left="720" w:hanging="367"/>
        <w:jc w:val="both"/>
      </w:pPr>
      <w:r>
        <w:rPr>
          <w:rFonts w:ascii="Times New Roman" w:eastAsia="Times New Roman" w:hAnsi="Times New Roman" w:cs="Times New Roman"/>
          <w:sz w:val="24"/>
          <w:szCs w:val="24"/>
        </w:rPr>
        <w:t>zasiłek stały – jest to świadczenie przysługujące na podstawie art. 37 ustawy o pomocy społecznej osobom samotnie gospodarującym, niezdolnym do pracy z powodu wieku oraz osobom pozostającym w rodzinach niezdolnym do pracy z powodu wieku lub całkowicie niezdolnym do pracy spełniającym kryterium dochodowe;</w:t>
      </w:r>
    </w:p>
    <w:p w14:paraId="399B0AE8" w14:textId="77777777" w:rsidR="00DE50B5" w:rsidRDefault="00DE50B5">
      <w:pPr>
        <w:spacing w:line="17" w:lineRule="exact"/>
        <w:jc w:val="both"/>
        <w:rPr>
          <w:rFonts w:ascii="Times New Roman" w:eastAsia="Arial" w:hAnsi="Times New Roman" w:cs="Times New Roman"/>
          <w:sz w:val="24"/>
          <w:szCs w:val="24"/>
        </w:rPr>
      </w:pPr>
    </w:p>
    <w:p w14:paraId="0BFE28D2" w14:textId="4CBD4A8E" w:rsidR="00DE50B5" w:rsidRDefault="00DE50B5">
      <w:pPr>
        <w:numPr>
          <w:ilvl w:val="0"/>
          <w:numId w:val="7"/>
        </w:numPr>
        <w:tabs>
          <w:tab w:val="left" w:pos="720"/>
        </w:tabs>
        <w:spacing w:line="348" w:lineRule="auto"/>
        <w:ind w:left="720" w:right="20" w:hanging="367"/>
        <w:jc w:val="both"/>
      </w:pPr>
      <w:r>
        <w:rPr>
          <w:rFonts w:ascii="Times New Roman" w:eastAsia="Times New Roman" w:hAnsi="Times New Roman" w:cs="Times New Roman"/>
          <w:sz w:val="24"/>
          <w:szCs w:val="24"/>
        </w:rPr>
        <w:t xml:space="preserve">zasiłek okresowy – to świadczenie, które przysługuje na podstawie art. 38 ustawy </w:t>
      </w:r>
      <w:r w:rsidR="00A53829">
        <w:rPr>
          <w:rFonts w:ascii="Times New Roman" w:eastAsia="Times New Roman" w:hAnsi="Times New Roman" w:cs="Times New Roman"/>
          <w:sz w:val="24"/>
          <w:szCs w:val="24"/>
        </w:rPr>
        <w:br/>
      </w:r>
      <w:r>
        <w:rPr>
          <w:rFonts w:ascii="Times New Roman" w:eastAsia="Times New Roman" w:hAnsi="Times New Roman" w:cs="Times New Roman"/>
          <w:sz w:val="24"/>
          <w:szCs w:val="24"/>
        </w:rPr>
        <w:t>o pomocy społecznej i przeznaczone jest dla osób i rodzin bez dochodu lub o dochodach niższych niż ustawowe kryterium;</w:t>
      </w:r>
    </w:p>
    <w:p w14:paraId="3070BF28" w14:textId="77777777" w:rsidR="00DE50B5" w:rsidRDefault="00DE50B5">
      <w:pPr>
        <w:spacing w:line="20" w:lineRule="exact"/>
        <w:jc w:val="both"/>
        <w:rPr>
          <w:rFonts w:ascii="Times New Roman" w:eastAsia="Arial" w:hAnsi="Times New Roman" w:cs="Times New Roman"/>
          <w:sz w:val="24"/>
          <w:szCs w:val="24"/>
        </w:rPr>
      </w:pPr>
    </w:p>
    <w:p w14:paraId="70622437" w14:textId="14E20899" w:rsidR="00DE50B5" w:rsidRDefault="00DE50B5">
      <w:pPr>
        <w:numPr>
          <w:ilvl w:val="0"/>
          <w:numId w:val="7"/>
        </w:numPr>
        <w:tabs>
          <w:tab w:val="left" w:pos="720"/>
        </w:tabs>
        <w:spacing w:line="348" w:lineRule="auto"/>
        <w:ind w:left="720" w:hanging="367"/>
        <w:jc w:val="both"/>
      </w:pPr>
      <w:r>
        <w:rPr>
          <w:rFonts w:ascii="Times New Roman" w:eastAsia="Times New Roman" w:hAnsi="Times New Roman" w:cs="Times New Roman"/>
          <w:sz w:val="24"/>
          <w:szCs w:val="24"/>
        </w:rPr>
        <w:lastRenderedPageBreak/>
        <w:t xml:space="preserve">zasiłek celowy – jest to świadczenie przyznawane na podstawie art. 39 ustawy o pomocy społecznej na zaspokojenie niezbędnej potrzeby bytowej, a w szczególności na pokrycie części lub całości kosztów zakupu żywności, leków i leczenia, opału, odzieży, niezbędnych przedmiotów użytku domowego, drobnych remontów i napraw </w:t>
      </w:r>
      <w:r w:rsidR="00A53829">
        <w:rPr>
          <w:rFonts w:ascii="Times New Roman" w:eastAsia="Times New Roman" w:hAnsi="Times New Roman" w:cs="Times New Roman"/>
          <w:sz w:val="24"/>
          <w:szCs w:val="24"/>
        </w:rPr>
        <w:br/>
      </w:r>
      <w:r>
        <w:rPr>
          <w:rFonts w:ascii="Times New Roman" w:eastAsia="Times New Roman" w:hAnsi="Times New Roman" w:cs="Times New Roman"/>
          <w:sz w:val="24"/>
          <w:szCs w:val="24"/>
        </w:rPr>
        <w:t>w mieszkaniu, a także kosztów pogrzebu</w:t>
      </w:r>
      <w:r w:rsidR="009F3A5D">
        <w:rPr>
          <w:rFonts w:ascii="Times New Roman" w:eastAsia="Times New Roman" w:hAnsi="Times New Roman" w:cs="Times New Roman"/>
          <w:sz w:val="24"/>
          <w:szCs w:val="24"/>
        </w:rPr>
        <w:t xml:space="preserve"> itp.</w:t>
      </w:r>
    </w:p>
    <w:p w14:paraId="00144526" w14:textId="77777777" w:rsidR="00DE50B5" w:rsidRDefault="00DE50B5">
      <w:pPr>
        <w:tabs>
          <w:tab w:val="left" w:pos="720"/>
        </w:tabs>
        <w:spacing w:line="348" w:lineRule="auto"/>
        <w:ind w:left="353"/>
        <w:jc w:val="both"/>
        <w:rPr>
          <w:rFonts w:ascii="Times New Roman" w:eastAsia="Times New Roman" w:hAnsi="Times New Roman" w:cs="Times New Roman"/>
          <w:sz w:val="24"/>
          <w:szCs w:val="24"/>
        </w:rPr>
      </w:pPr>
    </w:p>
    <w:p w14:paraId="24AD7D53" w14:textId="77777777" w:rsidR="00875FB2" w:rsidRPr="00A53829" w:rsidRDefault="00DE50B5" w:rsidP="001916A3">
      <w:pPr>
        <w:pStyle w:val="Akapitzlist"/>
        <w:numPr>
          <w:ilvl w:val="0"/>
          <w:numId w:val="17"/>
        </w:numPr>
        <w:rPr>
          <w:rFonts w:ascii="Times New Roman" w:hAnsi="Times New Roman" w:cs="Times New Roman"/>
          <w:b/>
          <w:bCs/>
          <w:sz w:val="24"/>
          <w:szCs w:val="24"/>
          <w:u w:val="single"/>
        </w:rPr>
      </w:pPr>
      <w:r w:rsidRPr="00A53829">
        <w:rPr>
          <w:rFonts w:ascii="Times New Roman" w:hAnsi="Times New Roman" w:cs="Times New Roman"/>
          <w:b/>
          <w:bCs/>
          <w:sz w:val="24"/>
          <w:szCs w:val="24"/>
          <w:u w:val="single"/>
        </w:rPr>
        <w:t xml:space="preserve">Świadczenia pieniężne </w:t>
      </w:r>
    </w:p>
    <w:p w14:paraId="2EADADAD" w14:textId="77777777" w:rsidR="00875FB2" w:rsidRDefault="00875FB2" w:rsidP="00875FB2">
      <w:pPr>
        <w:tabs>
          <w:tab w:val="left" w:pos="712"/>
        </w:tabs>
        <w:spacing w:line="348" w:lineRule="auto"/>
        <w:ind w:left="713" w:right="6640"/>
        <w:jc w:val="both"/>
        <w:rPr>
          <w:rFonts w:ascii="Times New Roman" w:eastAsia="Times New Roman" w:hAnsi="Times New Roman" w:cs="Times New Roman"/>
          <w:b/>
          <w:sz w:val="24"/>
          <w:szCs w:val="24"/>
          <w:u w:val="single"/>
        </w:rPr>
      </w:pPr>
    </w:p>
    <w:p w14:paraId="57EC82C3" w14:textId="77777777" w:rsidR="00DE50B5" w:rsidRPr="007416AA" w:rsidRDefault="00DE50B5" w:rsidP="00875FB2">
      <w:pPr>
        <w:tabs>
          <w:tab w:val="left" w:pos="712"/>
        </w:tabs>
        <w:spacing w:line="348" w:lineRule="auto"/>
        <w:ind w:left="713" w:right="6640"/>
        <w:jc w:val="both"/>
        <w:rPr>
          <w:b/>
          <w:bCs/>
        </w:rPr>
      </w:pPr>
      <w:r w:rsidRPr="007416AA">
        <w:rPr>
          <w:rFonts w:ascii="Times New Roman" w:eastAsia="Times New Roman" w:hAnsi="Times New Roman" w:cs="Times New Roman"/>
          <w:b/>
          <w:bCs/>
          <w:sz w:val="24"/>
          <w:szCs w:val="24"/>
        </w:rPr>
        <w:t>Zasiłek stały</w:t>
      </w:r>
    </w:p>
    <w:p w14:paraId="27616688" w14:textId="77777777" w:rsidR="00DE50B5" w:rsidRDefault="00DE50B5">
      <w:pPr>
        <w:spacing w:line="28" w:lineRule="exact"/>
        <w:jc w:val="both"/>
        <w:rPr>
          <w:rFonts w:ascii="Times New Roman" w:eastAsia="Times New Roman" w:hAnsi="Times New Roman" w:cs="Times New Roman"/>
          <w:b/>
          <w:sz w:val="24"/>
          <w:szCs w:val="24"/>
        </w:rPr>
      </w:pPr>
    </w:p>
    <w:p w14:paraId="5EA73444" w14:textId="51D6BD52" w:rsidR="00DE50B5" w:rsidRDefault="00DE50B5" w:rsidP="005854A6">
      <w:pPr>
        <w:spacing w:line="348"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Zasiłki stałe realizowane są w ramach zadań własnych gminy. Na realizację zadania wydatkowano kwotę </w:t>
      </w:r>
      <w:r w:rsidR="009F3A5D">
        <w:rPr>
          <w:rFonts w:ascii="Times New Roman" w:eastAsia="Times New Roman" w:hAnsi="Times New Roman" w:cs="Times New Roman"/>
          <w:b/>
          <w:bCs/>
          <w:sz w:val="24"/>
          <w:szCs w:val="24"/>
        </w:rPr>
        <w:t>220.834,44</w:t>
      </w:r>
      <w:r w:rsidR="00EC4277" w:rsidRPr="005D3DA5">
        <w:rPr>
          <w:rFonts w:ascii="Times New Roman" w:eastAsia="Times New Roman" w:hAnsi="Times New Roman" w:cs="Times New Roman"/>
          <w:b/>
          <w:bCs/>
          <w:sz w:val="24"/>
          <w:szCs w:val="24"/>
        </w:rPr>
        <w:t xml:space="preserve"> </w:t>
      </w:r>
      <w:r w:rsidRPr="005D3DA5">
        <w:rPr>
          <w:rFonts w:ascii="Times New Roman" w:eastAsia="Times New Roman" w:hAnsi="Times New Roman" w:cs="Times New Roman"/>
          <w:b/>
          <w:bCs/>
          <w:sz w:val="24"/>
          <w:szCs w:val="24"/>
        </w:rPr>
        <w:t>zł</w:t>
      </w:r>
      <w:r>
        <w:rPr>
          <w:rFonts w:ascii="Times New Roman" w:eastAsia="Times New Roman" w:hAnsi="Times New Roman" w:cs="Times New Roman"/>
          <w:sz w:val="24"/>
          <w:szCs w:val="24"/>
        </w:rPr>
        <w:t xml:space="preserve">, a z pomocy skorzystało </w:t>
      </w:r>
      <w:r w:rsidR="009C78FE">
        <w:rPr>
          <w:rFonts w:ascii="Times New Roman" w:eastAsia="Times New Roman" w:hAnsi="Times New Roman" w:cs="Times New Roman"/>
          <w:sz w:val="24"/>
          <w:szCs w:val="24"/>
        </w:rPr>
        <w:t>2</w:t>
      </w:r>
      <w:r w:rsidR="009F3A5D">
        <w:rPr>
          <w:rFonts w:ascii="Times New Roman" w:eastAsia="Times New Roman" w:hAnsi="Times New Roman" w:cs="Times New Roman"/>
          <w:sz w:val="24"/>
          <w:szCs w:val="24"/>
        </w:rPr>
        <w:t>2</w:t>
      </w:r>
      <w:r w:rsidR="009C78F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os</w:t>
      </w:r>
      <w:r w:rsidR="009F3A5D">
        <w:rPr>
          <w:rFonts w:ascii="Times New Roman" w:eastAsia="Times New Roman" w:hAnsi="Times New Roman" w:cs="Times New Roman"/>
          <w:sz w:val="24"/>
          <w:szCs w:val="24"/>
        </w:rPr>
        <w:t>oby</w:t>
      </w:r>
      <w:r w:rsidR="003A107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 tym samotnie gospodarujących </w:t>
      </w:r>
      <w:r w:rsidR="009F3A5D">
        <w:rPr>
          <w:rFonts w:ascii="Times New Roman" w:eastAsia="Times New Roman" w:hAnsi="Times New Roman" w:cs="Times New Roman"/>
          <w:sz w:val="24"/>
          <w:szCs w:val="24"/>
        </w:rPr>
        <w:t>21</w:t>
      </w:r>
      <w:r>
        <w:rPr>
          <w:rFonts w:ascii="Times New Roman" w:eastAsia="Times New Roman" w:hAnsi="Times New Roman" w:cs="Times New Roman"/>
          <w:sz w:val="24"/>
          <w:szCs w:val="24"/>
        </w:rPr>
        <w:t xml:space="preserve">osób, pozostających w rodzinie </w:t>
      </w:r>
      <w:r w:rsidR="009F3A5D">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os</w:t>
      </w:r>
      <w:r w:rsidR="003A1075">
        <w:rPr>
          <w:rFonts w:ascii="Times New Roman" w:eastAsia="Times New Roman" w:hAnsi="Times New Roman" w:cs="Times New Roman"/>
          <w:sz w:val="24"/>
          <w:szCs w:val="24"/>
        </w:rPr>
        <w:t>ob</w:t>
      </w:r>
      <w:r w:rsidR="009F3A5D">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Liczba wypłaconych świadczeń wynosi </w:t>
      </w:r>
      <w:r w:rsidR="009C78FE">
        <w:rPr>
          <w:rFonts w:ascii="Times New Roman" w:eastAsia="Times New Roman" w:hAnsi="Times New Roman" w:cs="Times New Roman"/>
          <w:sz w:val="24"/>
          <w:szCs w:val="24"/>
        </w:rPr>
        <w:t>2</w:t>
      </w:r>
      <w:r w:rsidR="009F3A5D">
        <w:rPr>
          <w:rFonts w:ascii="Times New Roman" w:eastAsia="Times New Roman" w:hAnsi="Times New Roman" w:cs="Times New Roman"/>
          <w:sz w:val="24"/>
          <w:szCs w:val="24"/>
        </w:rPr>
        <w:t>54</w:t>
      </w:r>
      <w:r>
        <w:rPr>
          <w:rFonts w:ascii="Times New Roman" w:eastAsia="Times New Roman" w:hAnsi="Times New Roman" w:cs="Times New Roman"/>
          <w:sz w:val="24"/>
          <w:szCs w:val="24"/>
        </w:rPr>
        <w:t>.</w:t>
      </w:r>
    </w:p>
    <w:p w14:paraId="4F8CEBC5" w14:textId="77777777" w:rsidR="00875FB2" w:rsidRDefault="00875FB2" w:rsidP="005854A6">
      <w:pPr>
        <w:spacing w:line="348" w:lineRule="auto"/>
        <w:jc w:val="both"/>
      </w:pPr>
    </w:p>
    <w:p w14:paraId="6C3DC0F3" w14:textId="77777777" w:rsidR="00DE50B5" w:rsidRPr="007416AA" w:rsidRDefault="005854A6" w:rsidP="005854A6">
      <w:pPr>
        <w:spacing w:line="0" w:lineRule="atLeast"/>
        <w:jc w:val="both"/>
        <w:rPr>
          <w:rFonts w:ascii="Times New Roman" w:eastAsia="Times New Roman" w:hAnsi="Times New Roman" w:cs="Times New Roman"/>
          <w:b/>
          <w:bCs/>
          <w:sz w:val="24"/>
          <w:szCs w:val="24"/>
        </w:rPr>
      </w:pPr>
      <w:bookmarkStart w:id="3" w:name="page8"/>
      <w:bookmarkEnd w:id="3"/>
      <w:r w:rsidRPr="00875FB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 xml:space="preserve"> </w:t>
      </w:r>
      <w:r w:rsidR="00DE50B5" w:rsidRPr="007416AA">
        <w:rPr>
          <w:rFonts w:ascii="Times New Roman" w:eastAsia="Times New Roman" w:hAnsi="Times New Roman" w:cs="Times New Roman"/>
          <w:b/>
          <w:bCs/>
          <w:sz w:val="24"/>
          <w:szCs w:val="24"/>
        </w:rPr>
        <w:t>Zasiłek okresowy</w:t>
      </w:r>
    </w:p>
    <w:p w14:paraId="001E40EA" w14:textId="77777777" w:rsidR="00A53829" w:rsidRDefault="00A53829" w:rsidP="005854A6">
      <w:pPr>
        <w:spacing w:line="0" w:lineRule="atLeast"/>
        <w:jc w:val="both"/>
      </w:pPr>
    </w:p>
    <w:p w14:paraId="1820290F" w14:textId="099FE8FD" w:rsidR="00DE50B5" w:rsidRDefault="00DE50B5" w:rsidP="005854A6">
      <w:pPr>
        <w:spacing w:line="348"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pomoc w postaci zasiłków okresowych w roku 20</w:t>
      </w:r>
      <w:r w:rsidR="009F1E83">
        <w:rPr>
          <w:rFonts w:ascii="Times New Roman" w:eastAsia="Times New Roman" w:hAnsi="Times New Roman" w:cs="Times New Roman"/>
          <w:sz w:val="24"/>
          <w:szCs w:val="24"/>
        </w:rPr>
        <w:t>2</w:t>
      </w:r>
      <w:r w:rsidR="009F3A5D">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wydatkowano kwotę </w:t>
      </w:r>
      <w:r w:rsidR="009C78FE" w:rsidRPr="0094026C">
        <w:rPr>
          <w:rFonts w:ascii="Times New Roman" w:eastAsia="Times New Roman" w:hAnsi="Times New Roman" w:cs="Times New Roman"/>
          <w:b/>
          <w:bCs/>
          <w:sz w:val="24"/>
          <w:szCs w:val="24"/>
        </w:rPr>
        <w:t>2</w:t>
      </w:r>
      <w:r w:rsidR="009F3A5D">
        <w:rPr>
          <w:rFonts w:ascii="Times New Roman" w:eastAsia="Times New Roman" w:hAnsi="Times New Roman" w:cs="Times New Roman"/>
          <w:b/>
          <w:bCs/>
          <w:sz w:val="24"/>
          <w:szCs w:val="24"/>
        </w:rPr>
        <w:t>6.466</w:t>
      </w:r>
      <w:r w:rsidR="009C78FE" w:rsidRPr="0094026C">
        <w:rPr>
          <w:rFonts w:ascii="Times New Roman" w:eastAsia="Times New Roman" w:hAnsi="Times New Roman" w:cs="Times New Roman"/>
          <w:b/>
          <w:bCs/>
          <w:sz w:val="24"/>
          <w:szCs w:val="24"/>
        </w:rPr>
        <w:t>,</w:t>
      </w:r>
      <w:r w:rsidR="009F3A5D">
        <w:rPr>
          <w:rFonts w:ascii="Times New Roman" w:eastAsia="Times New Roman" w:hAnsi="Times New Roman" w:cs="Times New Roman"/>
          <w:b/>
          <w:bCs/>
          <w:sz w:val="24"/>
          <w:szCs w:val="24"/>
        </w:rPr>
        <w:t>87</w:t>
      </w:r>
      <w:r w:rsidR="009C78FE" w:rsidRPr="0094026C">
        <w:rPr>
          <w:rFonts w:ascii="Times New Roman" w:eastAsia="Times New Roman" w:hAnsi="Times New Roman" w:cs="Times New Roman"/>
          <w:b/>
          <w:bCs/>
          <w:sz w:val="24"/>
          <w:szCs w:val="24"/>
        </w:rPr>
        <w:t xml:space="preserve"> </w:t>
      </w:r>
      <w:r w:rsidRPr="0094026C">
        <w:rPr>
          <w:rFonts w:ascii="Times New Roman" w:eastAsia="Times New Roman" w:hAnsi="Times New Roman" w:cs="Times New Roman"/>
          <w:b/>
          <w:bCs/>
          <w:sz w:val="24"/>
          <w:szCs w:val="24"/>
        </w:rPr>
        <w:t>zł.</w:t>
      </w:r>
      <w:r>
        <w:rPr>
          <w:rFonts w:ascii="Times New Roman" w:eastAsia="Times New Roman" w:hAnsi="Times New Roman" w:cs="Times New Roman"/>
          <w:sz w:val="24"/>
          <w:szCs w:val="24"/>
        </w:rPr>
        <w:t xml:space="preserve"> Pomocą objęto </w:t>
      </w:r>
      <w:r w:rsidR="00EC73FC">
        <w:rPr>
          <w:rFonts w:ascii="Times New Roman" w:eastAsia="Times New Roman" w:hAnsi="Times New Roman" w:cs="Times New Roman"/>
          <w:sz w:val="24"/>
          <w:szCs w:val="24"/>
        </w:rPr>
        <w:t>1</w:t>
      </w:r>
      <w:r w:rsidR="009F3A5D">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 osób. Z powodu bezrobocia pomoc otrzymało </w:t>
      </w:r>
      <w:r w:rsidR="009F1E83">
        <w:rPr>
          <w:rFonts w:ascii="Times New Roman" w:eastAsia="Times New Roman" w:hAnsi="Times New Roman" w:cs="Times New Roman"/>
          <w:sz w:val="24"/>
          <w:szCs w:val="24"/>
        </w:rPr>
        <w:t>1</w:t>
      </w:r>
      <w:r w:rsidR="009F3A5D">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osób, </w:t>
      </w:r>
      <w:proofErr w:type="spellStart"/>
      <w:r w:rsidR="009F3A5D">
        <w:rPr>
          <w:rFonts w:ascii="Times New Roman" w:eastAsia="Times New Roman" w:hAnsi="Times New Roman" w:cs="Times New Roman"/>
          <w:sz w:val="24"/>
          <w:szCs w:val="24"/>
        </w:rPr>
        <w:t>niepełnosprawnści</w:t>
      </w:r>
      <w:proofErr w:type="spellEnd"/>
      <w:r w:rsidR="009F3A5D">
        <w:rPr>
          <w:rFonts w:ascii="Times New Roman" w:eastAsia="Times New Roman" w:hAnsi="Times New Roman" w:cs="Times New Roman"/>
          <w:sz w:val="24"/>
          <w:szCs w:val="24"/>
        </w:rPr>
        <w:t xml:space="preserve"> -</w:t>
      </w:r>
      <w:r w:rsidR="009C78FE">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oso</w:t>
      </w:r>
      <w:r w:rsidR="00EC73FC">
        <w:rPr>
          <w:rFonts w:ascii="Times New Roman" w:eastAsia="Times New Roman" w:hAnsi="Times New Roman" w:cs="Times New Roman"/>
          <w:sz w:val="24"/>
          <w:szCs w:val="24"/>
        </w:rPr>
        <w:t>b</w:t>
      </w:r>
      <w:r w:rsidR="009C78FE">
        <w:rPr>
          <w:rFonts w:ascii="Times New Roman" w:eastAsia="Times New Roman" w:hAnsi="Times New Roman" w:cs="Times New Roman"/>
          <w:sz w:val="24"/>
          <w:szCs w:val="24"/>
        </w:rPr>
        <w:t>a.</w:t>
      </w:r>
    </w:p>
    <w:p w14:paraId="24D3E4D1" w14:textId="77777777" w:rsidR="00875FB2" w:rsidRDefault="00875FB2" w:rsidP="005854A6">
      <w:pPr>
        <w:spacing w:line="348" w:lineRule="auto"/>
        <w:jc w:val="both"/>
      </w:pPr>
    </w:p>
    <w:p w14:paraId="6FFDDA86" w14:textId="77777777" w:rsidR="00DE50B5" w:rsidRDefault="00DE50B5">
      <w:pPr>
        <w:spacing w:line="10" w:lineRule="exact"/>
        <w:jc w:val="both"/>
        <w:rPr>
          <w:rFonts w:ascii="Times New Roman" w:eastAsia="Times New Roman" w:hAnsi="Times New Roman" w:cs="Times New Roman"/>
          <w:sz w:val="24"/>
          <w:szCs w:val="24"/>
        </w:rPr>
      </w:pPr>
    </w:p>
    <w:p w14:paraId="78B53426" w14:textId="77777777" w:rsidR="00DE50B5" w:rsidRPr="007416AA" w:rsidRDefault="00DE50B5">
      <w:pPr>
        <w:spacing w:line="0" w:lineRule="atLeast"/>
        <w:ind w:left="700"/>
        <w:jc w:val="both"/>
        <w:rPr>
          <w:rFonts w:ascii="Times New Roman" w:eastAsia="Times New Roman" w:hAnsi="Times New Roman" w:cs="Times New Roman"/>
          <w:b/>
          <w:bCs/>
          <w:sz w:val="24"/>
          <w:szCs w:val="24"/>
        </w:rPr>
      </w:pPr>
      <w:r w:rsidRPr="007416AA">
        <w:rPr>
          <w:rFonts w:ascii="Times New Roman" w:eastAsia="Times New Roman" w:hAnsi="Times New Roman" w:cs="Times New Roman"/>
          <w:b/>
          <w:bCs/>
          <w:sz w:val="24"/>
          <w:szCs w:val="24"/>
        </w:rPr>
        <w:t>Zasiłki celowe</w:t>
      </w:r>
    </w:p>
    <w:p w14:paraId="41B40226" w14:textId="77777777" w:rsidR="00A53829" w:rsidRDefault="00A53829">
      <w:pPr>
        <w:spacing w:line="0" w:lineRule="atLeast"/>
        <w:ind w:left="700"/>
        <w:jc w:val="both"/>
      </w:pPr>
    </w:p>
    <w:p w14:paraId="5A9E7E2E" w14:textId="368E7681" w:rsidR="008A405C" w:rsidRPr="00032D22" w:rsidRDefault="00DE50B5" w:rsidP="005854A6">
      <w:pPr>
        <w:spacing w:line="348"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 pomocy w postaci zasiłków celowych skorzystało</w:t>
      </w:r>
      <w:r w:rsidR="00032D22">
        <w:rPr>
          <w:rFonts w:ascii="Times New Roman" w:eastAsia="Times New Roman" w:hAnsi="Times New Roman" w:cs="Times New Roman"/>
          <w:sz w:val="24"/>
          <w:szCs w:val="24"/>
        </w:rPr>
        <w:t xml:space="preserve"> </w:t>
      </w:r>
      <w:r w:rsidR="009C78FE">
        <w:rPr>
          <w:rFonts w:ascii="Times New Roman" w:eastAsia="Times New Roman" w:hAnsi="Times New Roman" w:cs="Times New Roman"/>
          <w:sz w:val="24"/>
          <w:szCs w:val="24"/>
        </w:rPr>
        <w:t>2</w:t>
      </w:r>
      <w:r w:rsidR="00B57B58">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rodzin</w:t>
      </w:r>
      <w:r w:rsidR="00B57B58">
        <w:rPr>
          <w:rFonts w:ascii="Times New Roman" w:eastAsia="Times New Roman" w:hAnsi="Times New Roman" w:cs="Times New Roman"/>
          <w:sz w:val="24"/>
          <w:szCs w:val="24"/>
        </w:rPr>
        <w:t>y</w:t>
      </w:r>
      <w:r>
        <w:rPr>
          <w:rFonts w:ascii="Times New Roman" w:eastAsia="Times New Roman" w:hAnsi="Times New Roman" w:cs="Times New Roman"/>
          <w:sz w:val="24"/>
          <w:szCs w:val="24"/>
        </w:rPr>
        <w:t xml:space="preserve">, którym decyzją przyznano świadczenie. Na pomoc wydatkowano kwotę </w:t>
      </w:r>
      <w:r w:rsidR="00B57B58">
        <w:rPr>
          <w:rFonts w:ascii="Times New Roman" w:eastAsia="Times New Roman" w:hAnsi="Times New Roman" w:cs="Times New Roman"/>
          <w:b/>
          <w:bCs/>
          <w:sz w:val="24"/>
          <w:szCs w:val="24"/>
        </w:rPr>
        <w:t>16.683,30</w:t>
      </w:r>
      <w:r w:rsidR="00EC4277" w:rsidRPr="0094026C">
        <w:rPr>
          <w:rFonts w:ascii="Times New Roman" w:eastAsia="Times New Roman" w:hAnsi="Times New Roman" w:cs="Times New Roman"/>
          <w:b/>
          <w:bCs/>
          <w:sz w:val="24"/>
          <w:szCs w:val="24"/>
        </w:rPr>
        <w:t xml:space="preserve"> zł</w:t>
      </w:r>
      <w:r w:rsidR="0094026C">
        <w:rPr>
          <w:rFonts w:ascii="Times New Roman" w:eastAsia="Times New Roman" w:hAnsi="Times New Roman" w:cs="Times New Roman"/>
          <w:sz w:val="24"/>
          <w:szCs w:val="24"/>
        </w:rPr>
        <w:t>,</w:t>
      </w:r>
      <w:r w:rsidR="00EC4277">
        <w:rPr>
          <w:rFonts w:ascii="Times New Roman" w:eastAsia="Times New Roman" w:hAnsi="Times New Roman" w:cs="Times New Roman"/>
          <w:sz w:val="24"/>
          <w:szCs w:val="24"/>
        </w:rPr>
        <w:t xml:space="preserve"> w  szcze</w:t>
      </w:r>
      <w:r>
        <w:rPr>
          <w:rFonts w:ascii="Times New Roman" w:eastAsia="Times New Roman" w:hAnsi="Times New Roman" w:cs="Times New Roman"/>
          <w:sz w:val="24"/>
          <w:szCs w:val="24"/>
        </w:rPr>
        <w:t>gólności z przeznaczeniem na zakup opału, żywności, leków, odzieży, pokrycie kosztów pobytu w schronisku</w:t>
      </w:r>
      <w:r w:rsidR="00032D22">
        <w:rPr>
          <w:rFonts w:ascii="Times New Roman" w:eastAsia="Times New Roman" w:hAnsi="Times New Roman" w:cs="Times New Roman"/>
          <w:sz w:val="24"/>
          <w:szCs w:val="24"/>
        </w:rPr>
        <w:t xml:space="preserve"> itp.</w:t>
      </w:r>
    </w:p>
    <w:p w14:paraId="0D5B859A" w14:textId="77777777" w:rsidR="00DE50B5" w:rsidRDefault="00DE50B5">
      <w:pPr>
        <w:spacing w:line="10" w:lineRule="exact"/>
        <w:jc w:val="both"/>
        <w:rPr>
          <w:rFonts w:ascii="Times New Roman" w:eastAsia="Times New Roman" w:hAnsi="Times New Roman" w:cs="Times New Roman"/>
          <w:sz w:val="24"/>
          <w:szCs w:val="24"/>
        </w:rPr>
      </w:pPr>
    </w:p>
    <w:p w14:paraId="346B3B18" w14:textId="77777777" w:rsidR="00771B92" w:rsidRDefault="00771B92" w:rsidP="008A405C">
      <w:pPr>
        <w:spacing w:line="348" w:lineRule="auto"/>
        <w:ind w:right="20"/>
        <w:jc w:val="both"/>
      </w:pPr>
    </w:p>
    <w:p w14:paraId="1198830E" w14:textId="77777777" w:rsidR="00DE50B5" w:rsidRDefault="00DE50B5">
      <w:pPr>
        <w:spacing w:line="200" w:lineRule="exact"/>
        <w:jc w:val="both"/>
        <w:rPr>
          <w:rFonts w:ascii="Times New Roman" w:eastAsia="Times New Roman" w:hAnsi="Times New Roman" w:cs="Times New Roman"/>
          <w:sz w:val="24"/>
          <w:szCs w:val="24"/>
        </w:rPr>
      </w:pPr>
    </w:p>
    <w:p w14:paraId="22E85D32" w14:textId="6D45517A" w:rsidR="00DE50B5" w:rsidRPr="007416AA" w:rsidRDefault="00DE50B5" w:rsidP="007416AA">
      <w:pPr>
        <w:pStyle w:val="Akapitzlist"/>
        <w:numPr>
          <w:ilvl w:val="0"/>
          <w:numId w:val="17"/>
        </w:numPr>
        <w:tabs>
          <w:tab w:val="left" w:pos="720"/>
        </w:tabs>
        <w:spacing w:line="0" w:lineRule="atLeast"/>
        <w:jc w:val="both"/>
        <w:rPr>
          <w:rFonts w:ascii="Times New Roman" w:eastAsia="Times New Roman" w:hAnsi="Times New Roman" w:cs="Times New Roman"/>
          <w:b/>
          <w:sz w:val="24"/>
          <w:szCs w:val="24"/>
          <w:u w:val="single"/>
        </w:rPr>
      </w:pPr>
      <w:r w:rsidRPr="007416AA">
        <w:rPr>
          <w:rFonts w:ascii="Times New Roman" w:eastAsia="Times New Roman" w:hAnsi="Times New Roman" w:cs="Times New Roman"/>
          <w:b/>
          <w:sz w:val="24"/>
          <w:szCs w:val="24"/>
          <w:u w:val="single"/>
        </w:rPr>
        <w:t>Świadczenia niepieniężne</w:t>
      </w:r>
    </w:p>
    <w:p w14:paraId="5C0CAC92" w14:textId="77777777" w:rsidR="007416AA" w:rsidRDefault="007416AA" w:rsidP="007416AA">
      <w:pPr>
        <w:pStyle w:val="Akapitzlist"/>
        <w:tabs>
          <w:tab w:val="left" w:pos="720"/>
        </w:tabs>
        <w:spacing w:line="0" w:lineRule="atLeast"/>
        <w:ind w:left="720"/>
        <w:jc w:val="both"/>
      </w:pPr>
    </w:p>
    <w:p w14:paraId="4ADAE03B" w14:textId="77777777" w:rsidR="00DE50B5" w:rsidRDefault="00DE50B5">
      <w:pPr>
        <w:spacing w:line="151" w:lineRule="exact"/>
        <w:jc w:val="both"/>
        <w:rPr>
          <w:rFonts w:ascii="Times New Roman" w:eastAsia="Times New Roman" w:hAnsi="Times New Roman" w:cs="Times New Roman"/>
          <w:b/>
          <w:sz w:val="24"/>
          <w:szCs w:val="24"/>
          <w:u w:val="single"/>
        </w:rPr>
      </w:pPr>
    </w:p>
    <w:p w14:paraId="49D90C2D" w14:textId="49B3866A" w:rsidR="00DE50B5" w:rsidRDefault="00DE50B5">
      <w:pPr>
        <w:spacing w:line="348"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 roku 20</w:t>
      </w:r>
      <w:r w:rsidR="008A405C">
        <w:rPr>
          <w:rFonts w:ascii="Times New Roman" w:eastAsia="Times New Roman" w:hAnsi="Times New Roman" w:cs="Times New Roman"/>
          <w:sz w:val="24"/>
          <w:szCs w:val="24"/>
        </w:rPr>
        <w:t>2</w:t>
      </w:r>
      <w:r w:rsidR="00B57B58">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Gminny Ośrodek Pomocy Społecznej w Ostrowie realizował następujące świadczenia niepieniężne:</w:t>
      </w:r>
    </w:p>
    <w:p w14:paraId="3BC2655E" w14:textId="77777777" w:rsidR="007416AA" w:rsidRDefault="007416AA">
      <w:pPr>
        <w:spacing w:line="348" w:lineRule="auto"/>
        <w:ind w:firstLine="708"/>
        <w:jc w:val="both"/>
      </w:pPr>
    </w:p>
    <w:p w14:paraId="26B504E6" w14:textId="77777777" w:rsidR="00DE50B5" w:rsidRDefault="00DE50B5">
      <w:pPr>
        <w:spacing w:line="28" w:lineRule="exact"/>
        <w:jc w:val="both"/>
        <w:rPr>
          <w:rFonts w:ascii="Times New Roman" w:eastAsia="Times New Roman" w:hAnsi="Times New Roman" w:cs="Times New Roman"/>
          <w:sz w:val="24"/>
          <w:szCs w:val="24"/>
        </w:rPr>
      </w:pPr>
    </w:p>
    <w:p w14:paraId="2B1E73F0" w14:textId="77777777" w:rsidR="00A53829" w:rsidRDefault="00DE50B5" w:rsidP="00A53829">
      <w:pPr>
        <w:pStyle w:val="Akapitzlist"/>
        <w:numPr>
          <w:ilvl w:val="0"/>
          <w:numId w:val="18"/>
        </w:numPr>
        <w:spacing w:line="348" w:lineRule="auto"/>
        <w:jc w:val="both"/>
        <w:rPr>
          <w:rFonts w:ascii="Times New Roman" w:eastAsia="Times New Roman" w:hAnsi="Times New Roman" w:cs="Times New Roman"/>
          <w:sz w:val="24"/>
          <w:szCs w:val="24"/>
        </w:rPr>
      </w:pPr>
      <w:r w:rsidRPr="00A53829">
        <w:rPr>
          <w:rFonts w:ascii="Times New Roman" w:eastAsia="Times New Roman" w:hAnsi="Times New Roman" w:cs="Times New Roman"/>
          <w:b/>
          <w:bCs/>
          <w:sz w:val="24"/>
          <w:szCs w:val="24"/>
        </w:rPr>
        <w:t>Praca socjalna</w:t>
      </w:r>
      <w:r w:rsidRPr="00A53829">
        <w:rPr>
          <w:rFonts w:ascii="Times New Roman" w:eastAsia="Times New Roman" w:hAnsi="Times New Roman" w:cs="Times New Roman"/>
          <w:sz w:val="24"/>
          <w:szCs w:val="24"/>
        </w:rPr>
        <w:t xml:space="preserve"> </w:t>
      </w:r>
    </w:p>
    <w:p w14:paraId="23DF7D0A" w14:textId="1F62C4A3" w:rsidR="00A53829" w:rsidRPr="00A53829" w:rsidRDefault="00A53829" w:rsidP="00A53829">
      <w:pPr>
        <w:spacing w:line="348" w:lineRule="auto"/>
        <w:ind w:left="360"/>
        <w:jc w:val="both"/>
        <w:rPr>
          <w:rFonts w:ascii="Times New Roman" w:eastAsia="Times New Roman" w:hAnsi="Times New Roman" w:cs="Times New Roman"/>
          <w:sz w:val="24"/>
          <w:szCs w:val="24"/>
        </w:rPr>
      </w:pPr>
      <w:r w:rsidRPr="00A53829">
        <w:rPr>
          <w:rFonts w:ascii="Times New Roman" w:eastAsia="Times New Roman" w:hAnsi="Times New Roman" w:cs="Times New Roman"/>
          <w:sz w:val="24"/>
          <w:szCs w:val="24"/>
        </w:rPr>
        <w:t xml:space="preserve">Praca socjalna </w:t>
      </w:r>
      <w:r w:rsidR="00DE50B5" w:rsidRPr="00A53829">
        <w:rPr>
          <w:rFonts w:ascii="Times New Roman" w:eastAsia="Times New Roman" w:hAnsi="Times New Roman" w:cs="Times New Roman"/>
          <w:sz w:val="24"/>
          <w:szCs w:val="24"/>
        </w:rPr>
        <w:t>to działalność zawodowa polegająca na prowadzeniu polityki społecznej w zakresie podnoszenia dobrobytu i poprawy jakości życia jednostki i społeczeństwa oraz złagodzenia ludzkiego cierpienia i rozwiązywania problemów społecznych. To także stały kontakt z rodziną i wspieranie jej w pokonywaniu trudności jakie napotyka w codziennym</w:t>
      </w:r>
      <w:bookmarkStart w:id="4" w:name="page9"/>
      <w:bookmarkEnd w:id="4"/>
      <w:r w:rsidR="00DE50B5" w:rsidRPr="00A53829">
        <w:rPr>
          <w:rFonts w:ascii="Times New Roman" w:eastAsia="Times New Roman" w:hAnsi="Times New Roman" w:cs="Times New Roman"/>
          <w:sz w:val="24"/>
          <w:szCs w:val="24"/>
        </w:rPr>
        <w:t xml:space="preserve"> życiu. Nie bez znaczenia pracę pracownika socjalnego ujmuje się jako służbę drugiemu </w:t>
      </w:r>
      <w:r w:rsidR="00DE50B5" w:rsidRPr="00A53829">
        <w:rPr>
          <w:rFonts w:ascii="Times New Roman" w:eastAsia="Times New Roman" w:hAnsi="Times New Roman" w:cs="Times New Roman"/>
          <w:sz w:val="24"/>
          <w:szCs w:val="24"/>
        </w:rPr>
        <w:lastRenderedPageBreak/>
        <w:t>człowiekowi. To on pomaga wówczas, gdy wszystko inne zawodzi. Praca socjalna prowadzona jest między innymi w oparciu o kontrakt socjalny z klientem. Kontrakt socjalny to umowa wsparcia zawarta pomiędzy pracownikiem socjalnym, a osoba ubiegającą się o pomoc. W kontrakcie określone są uprawnienia i zobowiązania stron umowy w ramach wspólnie podejmowanych działań zmierzających do poprawy trudnej sytuacji. Wskazuje osobie lub rodzinie kierunki działań, mobilizacji do własnej aktywności, wzmacnia wiarę we własne siły, zapewnia możliwość korzystania z potrzebnego doradztwa oraz pomocy finansowej. Kontrakt uwzględnia indywidualne potrzeby i predyspozycje klienta. W roku 20</w:t>
      </w:r>
      <w:r w:rsidR="00D25D1E" w:rsidRPr="00A53829">
        <w:rPr>
          <w:rFonts w:ascii="Times New Roman" w:eastAsia="Times New Roman" w:hAnsi="Times New Roman" w:cs="Times New Roman"/>
          <w:sz w:val="24"/>
          <w:szCs w:val="24"/>
        </w:rPr>
        <w:t>2</w:t>
      </w:r>
      <w:r w:rsidR="00B57B58" w:rsidRPr="00A53829">
        <w:rPr>
          <w:rFonts w:ascii="Times New Roman" w:eastAsia="Times New Roman" w:hAnsi="Times New Roman" w:cs="Times New Roman"/>
          <w:sz w:val="24"/>
          <w:szCs w:val="24"/>
        </w:rPr>
        <w:t>4</w:t>
      </w:r>
      <w:r w:rsidR="00DE50B5" w:rsidRPr="00A53829">
        <w:rPr>
          <w:rFonts w:ascii="Times New Roman" w:eastAsia="Times New Roman" w:hAnsi="Times New Roman" w:cs="Times New Roman"/>
          <w:sz w:val="24"/>
          <w:szCs w:val="24"/>
        </w:rPr>
        <w:t xml:space="preserve"> pracownicy socjalni zawarli </w:t>
      </w:r>
      <w:r w:rsidR="00B57B58" w:rsidRPr="00A53829">
        <w:rPr>
          <w:rFonts w:ascii="Times New Roman" w:eastAsia="Times New Roman" w:hAnsi="Times New Roman" w:cs="Times New Roman"/>
          <w:sz w:val="24"/>
          <w:szCs w:val="24"/>
        </w:rPr>
        <w:t>1</w:t>
      </w:r>
      <w:r w:rsidR="006C4D51" w:rsidRPr="00A53829">
        <w:rPr>
          <w:rFonts w:ascii="Times New Roman" w:eastAsia="Times New Roman" w:hAnsi="Times New Roman" w:cs="Times New Roman"/>
          <w:sz w:val="24"/>
          <w:szCs w:val="24"/>
        </w:rPr>
        <w:t xml:space="preserve"> </w:t>
      </w:r>
      <w:r w:rsidR="00DE50B5" w:rsidRPr="00A53829">
        <w:rPr>
          <w:rFonts w:ascii="Times New Roman" w:eastAsia="Times New Roman" w:hAnsi="Times New Roman" w:cs="Times New Roman"/>
          <w:sz w:val="24"/>
          <w:szCs w:val="24"/>
        </w:rPr>
        <w:t>kontrakt</w:t>
      </w:r>
      <w:r w:rsidR="00B57B58" w:rsidRPr="00A53829">
        <w:rPr>
          <w:rFonts w:ascii="Times New Roman" w:eastAsia="Times New Roman" w:hAnsi="Times New Roman" w:cs="Times New Roman"/>
          <w:sz w:val="24"/>
          <w:szCs w:val="24"/>
        </w:rPr>
        <w:t xml:space="preserve"> socjalny </w:t>
      </w:r>
      <w:r w:rsidR="00DE50B5" w:rsidRPr="00A53829">
        <w:rPr>
          <w:rFonts w:ascii="Times New Roman" w:eastAsia="Times New Roman" w:hAnsi="Times New Roman" w:cs="Times New Roman"/>
          <w:sz w:val="24"/>
          <w:szCs w:val="24"/>
        </w:rPr>
        <w:t xml:space="preserve"> i prowadzili prace socjalną z </w:t>
      </w:r>
      <w:r w:rsidR="00B57B58" w:rsidRPr="00A53829">
        <w:rPr>
          <w:rFonts w:ascii="Times New Roman" w:eastAsia="Times New Roman" w:hAnsi="Times New Roman" w:cs="Times New Roman"/>
          <w:sz w:val="24"/>
          <w:szCs w:val="24"/>
        </w:rPr>
        <w:t>58</w:t>
      </w:r>
      <w:r w:rsidR="003B0363" w:rsidRPr="00A53829">
        <w:rPr>
          <w:rFonts w:ascii="Times New Roman" w:eastAsia="Times New Roman" w:hAnsi="Times New Roman" w:cs="Times New Roman"/>
          <w:sz w:val="24"/>
          <w:szCs w:val="24"/>
        </w:rPr>
        <w:t xml:space="preserve"> </w:t>
      </w:r>
      <w:r w:rsidR="00DE50B5" w:rsidRPr="00A53829">
        <w:rPr>
          <w:rFonts w:ascii="Times New Roman" w:eastAsia="Times New Roman" w:hAnsi="Times New Roman" w:cs="Times New Roman"/>
          <w:sz w:val="24"/>
          <w:szCs w:val="24"/>
        </w:rPr>
        <w:t xml:space="preserve"> rodzinami</w:t>
      </w:r>
      <w:r w:rsidR="00AA57ED" w:rsidRPr="00A53829">
        <w:rPr>
          <w:rFonts w:ascii="Times New Roman" w:eastAsia="Times New Roman" w:hAnsi="Times New Roman" w:cs="Times New Roman"/>
          <w:sz w:val="24"/>
          <w:szCs w:val="24"/>
        </w:rPr>
        <w:t>.</w:t>
      </w:r>
      <w:r w:rsidR="00DE50B5" w:rsidRPr="00A53829">
        <w:rPr>
          <w:rFonts w:ascii="Times New Roman" w:eastAsia="Times New Roman" w:hAnsi="Times New Roman" w:cs="Times New Roman"/>
          <w:sz w:val="24"/>
          <w:szCs w:val="24"/>
        </w:rPr>
        <w:t xml:space="preserve"> </w:t>
      </w:r>
    </w:p>
    <w:p w14:paraId="7A596FA3" w14:textId="77777777" w:rsidR="00A53829" w:rsidRDefault="00A53829" w:rsidP="00A53829">
      <w:pPr>
        <w:pStyle w:val="Akapitzlist"/>
        <w:spacing w:line="348" w:lineRule="auto"/>
        <w:ind w:left="720"/>
        <w:jc w:val="both"/>
        <w:rPr>
          <w:rFonts w:ascii="Times New Roman" w:eastAsia="Times New Roman" w:hAnsi="Times New Roman" w:cs="Times New Roman"/>
          <w:sz w:val="24"/>
          <w:szCs w:val="24"/>
        </w:rPr>
      </w:pPr>
    </w:p>
    <w:p w14:paraId="4FA10FBD" w14:textId="36C19B30" w:rsidR="00DE50B5" w:rsidRPr="00A53829" w:rsidRDefault="00DE50B5" w:rsidP="00A53829">
      <w:pPr>
        <w:pStyle w:val="Akapitzlist"/>
        <w:numPr>
          <w:ilvl w:val="0"/>
          <w:numId w:val="18"/>
        </w:numPr>
        <w:spacing w:line="151" w:lineRule="exact"/>
        <w:jc w:val="both"/>
        <w:rPr>
          <w:rFonts w:ascii="Times New Roman" w:eastAsia="Times New Roman" w:hAnsi="Times New Roman" w:cs="Times New Roman"/>
          <w:sz w:val="24"/>
          <w:szCs w:val="24"/>
        </w:rPr>
      </w:pPr>
      <w:r w:rsidRPr="00A53829">
        <w:rPr>
          <w:rFonts w:ascii="Times New Roman" w:eastAsia="Times New Roman" w:hAnsi="Times New Roman" w:cs="Times New Roman"/>
          <w:b/>
          <w:bCs/>
          <w:sz w:val="24"/>
          <w:szCs w:val="24"/>
        </w:rPr>
        <w:t>Zapewnienie posiłku</w:t>
      </w:r>
    </w:p>
    <w:p w14:paraId="7D1FCB36" w14:textId="77777777" w:rsidR="00A53829" w:rsidRDefault="00A53829" w:rsidP="00A53829">
      <w:pPr>
        <w:spacing w:line="151" w:lineRule="exact"/>
        <w:jc w:val="both"/>
        <w:rPr>
          <w:rFonts w:ascii="Times New Roman" w:eastAsia="Times New Roman" w:hAnsi="Times New Roman" w:cs="Times New Roman"/>
          <w:sz w:val="24"/>
          <w:szCs w:val="24"/>
        </w:rPr>
      </w:pPr>
    </w:p>
    <w:p w14:paraId="44D6B7D6" w14:textId="77777777" w:rsidR="00A53829" w:rsidRPr="00A53829" w:rsidRDefault="00A53829" w:rsidP="00A53829">
      <w:pPr>
        <w:spacing w:line="151" w:lineRule="exact"/>
        <w:jc w:val="both"/>
        <w:rPr>
          <w:rFonts w:ascii="Times New Roman" w:eastAsia="Times New Roman" w:hAnsi="Times New Roman" w:cs="Times New Roman"/>
          <w:sz w:val="24"/>
          <w:szCs w:val="24"/>
        </w:rPr>
      </w:pPr>
    </w:p>
    <w:p w14:paraId="70E5B035" w14:textId="77777777" w:rsidR="00DE50B5" w:rsidRDefault="00DE50B5">
      <w:pPr>
        <w:spacing w:line="350" w:lineRule="auto"/>
        <w:ind w:left="400"/>
        <w:jc w:val="both"/>
      </w:pPr>
      <w:r>
        <w:rPr>
          <w:rFonts w:ascii="Times New Roman" w:eastAsia="Times New Roman" w:hAnsi="Times New Roman" w:cs="Times New Roman"/>
          <w:sz w:val="24"/>
          <w:szCs w:val="24"/>
        </w:rPr>
        <w:t xml:space="preserve">Dożywianie dzieci i zapewnienie jednego gorącego posiłku dziennie osobom tego pozbawionym jest zadaniem własnym obowiązkowym gminy. Adresatami są dzieci od 0-7 roku życia, uczniowie szkół podstawowych, gimnazjalnych, </w:t>
      </w:r>
      <w:proofErr w:type="spellStart"/>
      <w:r>
        <w:rPr>
          <w:rFonts w:ascii="Times New Roman" w:eastAsia="Times New Roman" w:hAnsi="Times New Roman" w:cs="Times New Roman"/>
          <w:sz w:val="24"/>
          <w:szCs w:val="24"/>
        </w:rPr>
        <w:t>ponadgminazjalnych</w:t>
      </w:r>
      <w:proofErr w:type="spellEnd"/>
      <w:r>
        <w:rPr>
          <w:rFonts w:ascii="Times New Roman" w:eastAsia="Times New Roman" w:hAnsi="Times New Roman" w:cs="Times New Roman"/>
          <w:sz w:val="24"/>
          <w:szCs w:val="24"/>
        </w:rPr>
        <w:t xml:space="preserve"> oraz osoby dorosłe w trudnej sytuacji życiowej w szczególności samotne, starsze, chore, niepełnosprawne jeżeli ich dochód nie przekracza </w:t>
      </w:r>
      <w:r w:rsidR="003B0363">
        <w:rPr>
          <w:rFonts w:ascii="Times New Roman" w:eastAsia="Times New Roman" w:hAnsi="Times New Roman" w:cs="Times New Roman"/>
          <w:sz w:val="24"/>
          <w:szCs w:val="24"/>
        </w:rPr>
        <w:t xml:space="preserve">200 </w:t>
      </w:r>
      <w:r>
        <w:rPr>
          <w:rFonts w:ascii="Times New Roman" w:eastAsia="Times New Roman" w:hAnsi="Times New Roman" w:cs="Times New Roman"/>
          <w:sz w:val="24"/>
          <w:szCs w:val="24"/>
        </w:rPr>
        <w:t xml:space="preserve">% kryterium dochodowego określonego w ustawie o pomocy społecznej. Formą realizacji dożywiania jest zakup posiłków lub przyznanie zasiłku celowego na zakup żywności. Realizacja tej formy pomocy odbywa się głównie poprzez prowadzenie dożywiania dzieci w placówkach edukacyjnych oraz dorosłych  poprzez </w:t>
      </w:r>
      <w:r w:rsidR="00A221C4">
        <w:rPr>
          <w:rFonts w:ascii="Times New Roman" w:eastAsia="Times New Roman" w:hAnsi="Times New Roman" w:cs="Times New Roman"/>
          <w:sz w:val="24"/>
          <w:szCs w:val="24"/>
        </w:rPr>
        <w:t xml:space="preserve">przyznanie </w:t>
      </w:r>
      <w:r>
        <w:rPr>
          <w:rFonts w:ascii="Times New Roman" w:eastAsia="Times New Roman" w:hAnsi="Times New Roman" w:cs="Times New Roman"/>
          <w:sz w:val="24"/>
          <w:szCs w:val="24"/>
        </w:rPr>
        <w:t>zasiłk</w:t>
      </w:r>
      <w:r w:rsidR="00A221C4">
        <w:rPr>
          <w:rFonts w:ascii="Times New Roman" w:eastAsia="Times New Roman" w:hAnsi="Times New Roman" w:cs="Times New Roman"/>
          <w:sz w:val="24"/>
          <w:szCs w:val="24"/>
        </w:rPr>
        <w:t>u</w:t>
      </w:r>
      <w:r>
        <w:rPr>
          <w:rFonts w:ascii="Times New Roman" w:eastAsia="Times New Roman" w:hAnsi="Times New Roman" w:cs="Times New Roman"/>
          <w:sz w:val="24"/>
          <w:szCs w:val="24"/>
        </w:rPr>
        <w:t xml:space="preserve"> celowe</w:t>
      </w:r>
      <w:r w:rsidR="00A221C4">
        <w:rPr>
          <w:rFonts w:ascii="Times New Roman" w:eastAsia="Times New Roman" w:hAnsi="Times New Roman" w:cs="Times New Roman"/>
          <w:sz w:val="24"/>
          <w:szCs w:val="24"/>
        </w:rPr>
        <w:t>go.</w:t>
      </w:r>
    </w:p>
    <w:p w14:paraId="36A5C655" w14:textId="4555751A" w:rsidR="00DE50B5" w:rsidRDefault="00DE50B5">
      <w:pPr>
        <w:spacing w:line="350" w:lineRule="auto"/>
        <w:ind w:left="4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 roku 20</w:t>
      </w:r>
      <w:r w:rsidR="00AA57ED">
        <w:rPr>
          <w:rFonts w:ascii="Times New Roman" w:eastAsia="Times New Roman" w:hAnsi="Times New Roman" w:cs="Times New Roman"/>
          <w:sz w:val="24"/>
          <w:szCs w:val="24"/>
        </w:rPr>
        <w:t>2</w:t>
      </w:r>
      <w:r w:rsidR="00B57B58">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ogólny koszt programu zamknął się kwotą </w:t>
      </w:r>
      <w:r w:rsidRPr="0094026C">
        <w:rPr>
          <w:rFonts w:ascii="Times New Roman" w:eastAsia="Times New Roman" w:hAnsi="Times New Roman" w:cs="Times New Roman"/>
          <w:b/>
          <w:bCs/>
          <w:sz w:val="24"/>
          <w:szCs w:val="24"/>
        </w:rPr>
        <w:t>1</w:t>
      </w:r>
      <w:r w:rsidR="00B57B58">
        <w:rPr>
          <w:rFonts w:ascii="Times New Roman" w:eastAsia="Times New Roman" w:hAnsi="Times New Roman" w:cs="Times New Roman"/>
          <w:b/>
          <w:bCs/>
          <w:sz w:val="24"/>
          <w:szCs w:val="24"/>
        </w:rPr>
        <w:t>80.000,00</w:t>
      </w:r>
      <w:r w:rsidR="003B0363" w:rsidRPr="0094026C">
        <w:rPr>
          <w:rFonts w:ascii="Times New Roman" w:eastAsia="Times New Roman" w:hAnsi="Times New Roman" w:cs="Times New Roman"/>
          <w:b/>
          <w:bCs/>
          <w:sz w:val="24"/>
          <w:szCs w:val="24"/>
        </w:rPr>
        <w:t xml:space="preserve"> </w:t>
      </w:r>
      <w:r w:rsidRPr="0094026C">
        <w:rPr>
          <w:rFonts w:ascii="Times New Roman" w:eastAsia="Times New Roman" w:hAnsi="Times New Roman" w:cs="Times New Roman"/>
          <w:b/>
          <w:bCs/>
          <w:sz w:val="24"/>
          <w:szCs w:val="24"/>
        </w:rPr>
        <w:t xml:space="preserve">zł </w:t>
      </w:r>
      <w:r>
        <w:rPr>
          <w:rFonts w:ascii="Times New Roman" w:eastAsia="Times New Roman" w:hAnsi="Times New Roman" w:cs="Times New Roman"/>
          <w:sz w:val="24"/>
          <w:szCs w:val="24"/>
        </w:rPr>
        <w:t xml:space="preserve">w tym środki własne gminy </w:t>
      </w:r>
      <w:r w:rsidR="00B57B58">
        <w:rPr>
          <w:rFonts w:ascii="Times New Roman" w:eastAsia="Times New Roman" w:hAnsi="Times New Roman" w:cs="Times New Roman"/>
          <w:b/>
          <w:bCs/>
          <w:sz w:val="24"/>
          <w:szCs w:val="24"/>
        </w:rPr>
        <w:t>48.600,00</w:t>
      </w:r>
      <w:r w:rsidR="003B036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zł, a dotacja z rządowego programu „Posiłek w szkole i w domu” wyniosła </w:t>
      </w:r>
      <w:r w:rsidR="00D25D1E" w:rsidRPr="0094026C">
        <w:rPr>
          <w:rFonts w:ascii="Times New Roman" w:eastAsia="Times New Roman" w:hAnsi="Times New Roman" w:cs="Times New Roman"/>
          <w:b/>
          <w:bCs/>
          <w:sz w:val="24"/>
          <w:szCs w:val="24"/>
        </w:rPr>
        <w:t>1</w:t>
      </w:r>
      <w:r w:rsidR="00B57B58">
        <w:rPr>
          <w:rFonts w:ascii="Times New Roman" w:eastAsia="Times New Roman" w:hAnsi="Times New Roman" w:cs="Times New Roman"/>
          <w:b/>
          <w:bCs/>
          <w:sz w:val="24"/>
          <w:szCs w:val="24"/>
        </w:rPr>
        <w:t>31</w:t>
      </w:r>
      <w:r w:rsidRPr="0094026C">
        <w:rPr>
          <w:rFonts w:ascii="Times New Roman" w:eastAsia="Times New Roman" w:hAnsi="Times New Roman" w:cs="Times New Roman"/>
          <w:b/>
          <w:bCs/>
          <w:sz w:val="24"/>
          <w:szCs w:val="24"/>
        </w:rPr>
        <w:t>.</w:t>
      </w:r>
      <w:r w:rsidR="00B57B58">
        <w:rPr>
          <w:rFonts w:ascii="Times New Roman" w:eastAsia="Times New Roman" w:hAnsi="Times New Roman" w:cs="Times New Roman"/>
          <w:b/>
          <w:bCs/>
          <w:sz w:val="24"/>
          <w:szCs w:val="24"/>
        </w:rPr>
        <w:t>4</w:t>
      </w:r>
      <w:r w:rsidRPr="0094026C">
        <w:rPr>
          <w:rFonts w:ascii="Times New Roman" w:eastAsia="Times New Roman" w:hAnsi="Times New Roman" w:cs="Times New Roman"/>
          <w:b/>
          <w:bCs/>
          <w:sz w:val="24"/>
          <w:szCs w:val="24"/>
        </w:rPr>
        <w:t>00,00 zł</w:t>
      </w:r>
      <w:r>
        <w:rPr>
          <w:rFonts w:ascii="Times New Roman" w:eastAsia="Times New Roman" w:hAnsi="Times New Roman" w:cs="Times New Roman"/>
          <w:sz w:val="24"/>
          <w:szCs w:val="24"/>
        </w:rPr>
        <w:t xml:space="preserve">. Z pomocy w postaci dożywiania skorzystało </w:t>
      </w:r>
      <w:r w:rsidR="003B0363">
        <w:rPr>
          <w:rFonts w:ascii="Times New Roman" w:eastAsia="Times New Roman" w:hAnsi="Times New Roman" w:cs="Times New Roman"/>
          <w:sz w:val="24"/>
          <w:szCs w:val="24"/>
        </w:rPr>
        <w:t>2</w:t>
      </w:r>
      <w:r w:rsidR="00B57B58">
        <w:rPr>
          <w:rFonts w:ascii="Times New Roman" w:eastAsia="Times New Roman" w:hAnsi="Times New Roman" w:cs="Times New Roman"/>
          <w:sz w:val="24"/>
          <w:szCs w:val="24"/>
        </w:rPr>
        <w:t>64</w:t>
      </w:r>
      <w:r>
        <w:rPr>
          <w:rFonts w:ascii="Times New Roman" w:eastAsia="Times New Roman" w:hAnsi="Times New Roman" w:cs="Times New Roman"/>
          <w:sz w:val="24"/>
          <w:szCs w:val="24"/>
        </w:rPr>
        <w:t xml:space="preserve"> os</w:t>
      </w:r>
      <w:r w:rsidR="003B0363">
        <w:rPr>
          <w:rFonts w:ascii="Times New Roman" w:eastAsia="Times New Roman" w:hAnsi="Times New Roman" w:cs="Times New Roman"/>
          <w:sz w:val="24"/>
          <w:szCs w:val="24"/>
        </w:rPr>
        <w:t xml:space="preserve">oby </w:t>
      </w:r>
      <w:r w:rsidR="00032D2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 tym korzystających z posiłku </w:t>
      </w:r>
      <w:r w:rsidR="00AA57ED">
        <w:rPr>
          <w:rFonts w:ascii="Times New Roman" w:eastAsia="Times New Roman" w:hAnsi="Times New Roman" w:cs="Times New Roman"/>
          <w:sz w:val="24"/>
          <w:szCs w:val="24"/>
        </w:rPr>
        <w:t>1</w:t>
      </w:r>
      <w:r w:rsidR="0052459F">
        <w:rPr>
          <w:rFonts w:ascii="Times New Roman" w:eastAsia="Times New Roman" w:hAnsi="Times New Roman" w:cs="Times New Roman"/>
          <w:sz w:val="24"/>
          <w:szCs w:val="24"/>
        </w:rPr>
        <w:t xml:space="preserve">75 </w:t>
      </w:r>
      <w:r>
        <w:rPr>
          <w:rFonts w:ascii="Times New Roman" w:eastAsia="Times New Roman" w:hAnsi="Times New Roman" w:cs="Times New Roman"/>
          <w:sz w:val="24"/>
          <w:szCs w:val="24"/>
        </w:rPr>
        <w:t>os</w:t>
      </w:r>
      <w:r w:rsidR="003B0363">
        <w:rPr>
          <w:rFonts w:ascii="Times New Roman" w:eastAsia="Times New Roman" w:hAnsi="Times New Roman" w:cs="Times New Roman"/>
          <w:sz w:val="24"/>
          <w:szCs w:val="24"/>
        </w:rPr>
        <w:t>ób</w:t>
      </w:r>
      <w:r>
        <w:rPr>
          <w:rFonts w:ascii="Times New Roman" w:eastAsia="Times New Roman" w:hAnsi="Times New Roman" w:cs="Times New Roman"/>
          <w:sz w:val="24"/>
          <w:szCs w:val="24"/>
        </w:rPr>
        <w:t xml:space="preserve">, zasiłków celowych </w:t>
      </w:r>
      <w:r w:rsidR="0052459F">
        <w:rPr>
          <w:rFonts w:ascii="Times New Roman" w:eastAsia="Times New Roman" w:hAnsi="Times New Roman" w:cs="Times New Roman"/>
          <w:sz w:val="24"/>
          <w:szCs w:val="24"/>
        </w:rPr>
        <w:t xml:space="preserve">115 </w:t>
      </w:r>
      <w:r w:rsidR="003B0363">
        <w:rPr>
          <w:rFonts w:ascii="Times New Roman" w:eastAsia="Times New Roman" w:hAnsi="Times New Roman" w:cs="Times New Roman"/>
          <w:sz w:val="24"/>
          <w:szCs w:val="24"/>
        </w:rPr>
        <w:t>osób.</w:t>
      </w:r>
    </w:p>
    <w:p w14:paraId="5A26E4AE" w14:textId="77777777" w:rsidR="007416AA" w:rsidRDefault="007416AA">
      <w:pPr>
        <w:spacing w:line="350" w:lineRule="auto"/>
        <w:ind w:left="400"/>
        <w:jc w:val="both"/>
      </w:pPr>
    </w:p>
    <w:p w14:paraId="10B68612" w14:textId="77777777" w:rsidR="00DE50B5" w:rsidRDefault="00DE50B5">
      <w:pPr>
        <w:spacing w:line="6" w:lineRule="exact"/>
        <w:jc w:val="both"/>
        <w:rPr>
          <w:rFonts w:ascii="Times New Roman" w:eastAsia="Times New Roman" w:hAnsi="Times New Roman" w:cs="Times New Roman"/>
          <w:sz w:val="24"/>
          <w:szCs w:val="24"/>
        </w:rPr>
      </w:pPr>
    </w:p>
    <w:p w14:paraId="45421630" w14:textId="56DCEAE4" w:rsidR="00DE50B5" w:rsidRPr="00A53829" w:rsidRDefault="00DE50B5" w:rsidP="00A53829">
      <w:pPr>
        <w:pStyle w:val="Akapitzlist"/>
        <w:numPr>
          <w:ilvl w:val="0"/>
          <w:numId w:val="18"/>
        </w:numPr>
        <w:tabs>
          <w:tab w:val="left" w:pos="420"/>
        </w:tabs>
        <w:spacing w:line="0" w:lineRule="atLeast"/>
        <w:jc w:val="both"/>
      </w:pPr>
      <w:r w:rsidRPr="00A53829">
        <w:rPr>
          <w:rFonts w:ascii="Times New Roman" w:eastAsia="Times New Roman" w:hAnsi="Times New Roman" w:cs="Times New Roman"/>
          <w:b/>
          <w:bCs/>
          <w:sz w:val="24"/>
          <w:szCs w:val="24"/>
        </w:rPr>
        <w:t>Usługi opiekuńcze</w:t>
      </w:r>
    </w:p>
    <w:p w14:paraId="4AB497F9" w14:textId="77777777" w:rsidR="00A53829" w:rsidRDefault="00A53829" w:rsidP="00A53829">
      <w:pPr>
        <w:pStyle w:val="Akapitzlist"/>
        <w:tabs>
          <w:tab w:val="left" w:pos="420"/>
        </w:tabs>
        <w:spacing w:line="0" w:lineRule="atLeast"/>
        <w:ind w:left="720"/>
        <w:jc w:val="both"/>
      </w:pPr>
    </w:p>
    <w:p w14:paraId="007336D9" w14:textId="33DC39A7" w:rsidR="00DE50B5" w:rsidRPr="00A53829" w:rsidRDefault="00DE50B5" w:rsidP="00A53829">
      <w:pPr>
        <w:spacing w:line="360" w:lineRule="auto"/>
        <w:ind w:firstLine="360"/>
        <w:jc w:val="both"/>
        <w:rPr>
          <w:rFonts w:ascii="Times New Roman" w:hAnsi="Times New Roman" w:cs="Times New Roman"/>
          <w:sz w:val="24"/>
          <w:szCs w:val="24"/>
        </w:rPr>
      </w:pPr>
      <w:r w:rsidRPr="00A53829">
        <w:rPr>
          <w:rFonts w:ascii="Times New Roman" w:hAnsi="Times New Roman" w:cs="Times New Roman"/>
          <w:sz w:val="24"/>
          <w:szCs w:val="24"/>
        </w:rPr>
        <w:t>Osobom, które ze względu na wiek, chorobę lub niepełnosprawność wymagają częściowej opieki i pomocy w zaspokajaniu niezbędnych potrzeb życiowych, mogą być przyznane usługi opiekuńcze świadczone w środowisku. Obejmują one pomoc w zaspokajaniu codziennych potrzeb życiowych, podstawową opiekę higieniczną zaleconą przez lekarza oraz zapewnienie kontaktu z otoczeniem. Usługi opiekuńcze są zadaniem własnym gminy o charakterze obowiązkowym.</w:t>
      </w:r>
      <w:r w:rsidR="0094026C" w:rsidRPr="00A53829">
        <w:rPr>
          <w:rFonts w:ascii="Times New Roman" w:hAnsi="Times New Roman" w:cs="Times New Roman"/>
          <w:sz w:val="24"/>
          <w:szCs w:val="24"/>
        </w:rPr>
        <w:t xml:space="preserve"> Usługi opiekuńcze są usługami częściowo odpłatnymi w zależności od dochodu osoby ubiegającej się</w:t>
      </w:r>
      <w:r w:rsidR="0052459F" w:rsidRPr="00A53829">
        <w:rPr>
          <w:rFonts w:ascii="Times New Roman" w:hAnsi="Times New Roman" w:cs="Times New Roman"/>
          <w:sz w:val="24"/>
          <w:szCs w:val="24"/>
        </w:rPr>
        <w:t xml:space="preserve"> o</w:t>
      </w:r>
      <w:r w:rsidR="0094026C" w:rsidRPr="00A53829">
        <w:rPr>
          <w:rFonts w:ascii="Times New Roman" w:hAnsi="Times New Roman" w:cs="Times New Roman"/>
          <w:sz w:val="24"/>
          <w:szCs w:val="24"/>
        </w:rPr>
        <w:t xml:space="preserve"> taką form</w:t>
      </w:r>
      <w:r w:rsidR="0052459F" w:rsidRPr="00A53829">
        <w:rPr>
          <w:rFonts w:ascii="Times New Roman" w:hAnsi="Times New Roman" w:cs="Times New Roman"/>
          <w:sz w:val="24"/>
          <w:szCs w:val="24"/>
        </w:rPr>
        <w:t xml:space="preserve">ę </w:t>
      </w:r>
      <w:r w:rsidR="0094026C" w:rsidRPr="00A53829">
        <w:rPr>
          <w:rFonts w:ascii="Times New Roman" w:hAnsi="Times New Roman" w:cs="Times New Roman"/>
          <w:sz w:val="24"/>
          <w:szCs w:val="24"/>
        </w:rPr>
        <w:t xml:space="preserve"> pomocy.</w:t>
      </w:r>
    </w:p>
    <w:p w14:paraId="4CCDE9A1" w14:textId="77777777" w:rsidR="00A53829" w:rsidRPr="00A53829" w:rsidRDefault="00DE50B5" w:rsidP="00A53829">
      <w:pPr>
        <w:spacing w:line="360" w:lineRule="auto"/>
        <w:ind w:firstLine="360"/>
        <w:jc w:val="both"/>
        <w:rPr>
          <w:rFonts w:ascii="Times New Roman" w:hAnsi="Times New Roman" w:cs="Times New Roman"/>
          <w:sz w:val="24"/>
          <w:szCs w:val="24"/>
        </w:rPr>
      </w:pPr>
      <w:r w:rsidRPr="00A53829">
        <w:rPr>
          <w:rFonts w:ascii="Times New Roman" w:hAnsi="Times New Roman" w:cs="Times New Roman"/>
          <w:sz w:val="24"/>
          <w:szCs w:val="24"/>
        </w:rPr>
        <w:lastRenderedPageBreak/>
        <w:t>W roku 20</w:t>
      </w:r>
      <w:r w:rsidR="00032D22" w:rsidRPr="00A53829">
        <w:rPr>
          <w:rFonts w:ascii="Times New Roman" w:hAnsi="Times New Roman" w:cs="Times New Roman"/>
          <w:sz w:val="24"/>
          <w:szCs w:val="24"/>
        </w:rPr>
        <w:t>2</w:t>
      </w:r>
      <w:r w:rsidR="0052459F" w:rsidRPr="00A53829">
        <w:rPr>
          <w:rFonts w:ascii="Times New Roman" w:hAnsi="Times New Roman" w:cs="Times New Roman"/>
          <w:sz w:val="24"/>
          <w:szCs w:val="24"/>
        </w:rPr>
        <w:t>4</w:t>
      </w:r>
      <w:r w:rsidRPr="00A53829">
        <w:rPr>
          <w:rFonts w:ascii="Times New Roman" w:hAnsi="Times New Roman" w:cs="Times New Roman"/>
          <w:sz w:val="24"/>
          <w:szCs w:val="24"/>
        </w:rPr>
        <w:t xml:space="preserve"> z pomocy w postaci usług opiekuńczych </w:t>
      </w:r>
      <w:r w:rsidR="00827AE5" w:rsidRPr="00A53829">
        <w:rPr>
          <w:rFonts w:ascii="Times New Roman" w:hAnsi="Times New Roman" w:cs="Times New Roman"/>
          <w:sz w:val="24"/>
          <w:szCs w:val="24"/>
        </w:rPr>
        <w:t>s</w:t>
      </w:r>
      <w:r w:rsidRPr="00A53829">
        <w:rPr>
          <w:rFonts w:ascii="Times New Roman" w:hAnsi="Times New Roman" w:cs="Times New Roman"/>
          <w:sz w:val="24"/>
          <w:szCs w:val="24"/>
        </w:rPr>
        <w:t>korzystał</w:t>
      </w:r>
      <w:r w:rsidR="00D25D1E" w:rsidRPr="00A53829">
        <w:rPr>
          <w:rFonts w:ascii="Times New Roman" w:hAnsi="Times New Roman" w:cs="Times New Roman"/>
          <w:sz w:val="24"/>
          <w:szCs w:val="24"/>
        </w:rPr>
        <w:t xml:space="preserve">o </w:t>
      </w:r>
      <w:r w:rsidR="0052459F" w:rsidRPr="00A53829">
        <w:rPr>
          <w:rFonts w:ascii="Times New Roman" w:hAnsi="Times New Roman" w:cs="Times New Roman"/>
          <w:sz w:val="24"/>
          <w:szCs w:val="24"/>
        </w:rPr>
        <w:t>2</w:t>
      </w:r>
      <w:r w:rsidRPr="00A53829">
        <w:rPr>
          <w:rFonts w:ascii="Times New Roman" w:hAnsi="Times New Roman" w:cs="Times New Roman"/>
          <w:sz w:val="24"/>
          <w:szCs w:val="24"/>
        </w:rPr>
        <w:t xml:space="preserve"> </w:t>
      </w:r>
      <w:r w:rsidR="00827AE5" w:rsidRPr="00A53829">
        <w:rPr>
          <w:rFonts w:ascii="Times New Roman" w:hAnsi="Times New Roman" w:cs="Times New Roman"/>
          <w:sz w:val="24"/>
          <w:szCs w:val="24"/>
        </w:rPr>
        <w:t>osob</w:t>
      </w:r>
      <w:r w:rsidR="00D25D1E" w:rsidRPr="00A53829">
        <w:rPr>
          <w:rFonts w:ascii="Times New Roman" w:hAnsi="Times New Roman" w:cs="Times New Roman"/>
          <w:sz w:val="24"/>
          <w:szCs w:val="24"/>
        </w:rPr>
        <w:t>y</w:t>
      </w:r>
      <w:r w:rsidR="00827AE5" w:rsidRPr="00A53829">
        <w:rPr>
          <w:rFonts w:ascii="Times New Roman" w:hAnsi="Times New Roman" w:cs="Times New Roman"/>
          <w:sz w:val="24"/>
          <w:szCs w:val="24"/>
        </w:rPr>
        <w:t xml:space="preserve"> samotn</w:t>
      </w:r>
      <w:r w:rsidR="00D25D1E" w:rsidRPr="00A53829">
        <w:rPr>
          <w:rFonts w:ascii="Times New Roman" w:hAnsi="Times New Roman" w:cs="Times New Roman"/>
          <w:sz w:val="24"/>
          <w:szCs w:val="24"/>
        </w:rPr>
        <w:t>e</w:t>
      </w:r>
      <w:r w:rsidR="00827AE5" w:rsidRPr="00A53829">
        <w:rPr>
          <w:rFonts w:ascii="Times New Roman" w:hAnsi="Times New Roman" w:cs="Times New Roman"/>
          <w:sz w:val="24"/>
          <w:szCs w:val="24"/>
        </w:rPr>
        <w:t>.</w:t>
      </w:r>
      <w:r w:rsidR="00D234B1" w:rsidRPr="00A53829">
        <w:rPr>
          <w:rFonts w:ascii="Times New Roman" w:hAnsi="Times New Roman" w:cs="Times New Roman"/>
          <w:sz w:val="24"/>
          <w:szCs w:val="24"/>
        </w:rPr>
        <w:t xml:space="preserve"> </w:t>
      </w:r>
      <w:r w:rsidRPr="00A53829">
        <w:rPr>
          <w:rFonts w:ascii="Times New Roman" w:hAnsi="Times New Roman" w:cs="Times New Roman"/>
          <w:sz w:val="24"/>
          <w:szCs w:val="24"/>
        </w:rPr>
        <w:t xml:space="preserve"> Wydatki </w:t>
      </w:r>
      <w:r w:rsidR="00827AE5" w:rsidRPr="00A53829">
        <w:rPr>
          <w:rFonts w:ascii="Times New Roman" w:hAnsi="Times New Roman" w:cs="Times New Roman"/>
          <w:sz w:val="24"/>
          <w:szCs w:val="24"/>
        </w:rPr>
        <w:t xml:space="preserve">na ten cel </w:t>
      </w:r>
      <w:r w:rsidRPr="00A53829">
        <w:rPr>
          <w:rFonts w:ascii="Times New Roman" w:hAnsi="Times New Roman" w:cs="Times New Roman"/>
          <w:sz w:val="24"/>
          <w:szCs w:val="24"/>
        </w:rPr>
        <w:t xml:space="preserve">wyniosły </w:t>
      </w:r>
      <w:r w:rsidR="0052459F" w:rsidRPr="00A53829">
        <w:rPr>
          <w:rFonts w:ascii="Times New Roman" w:hAnsi="Times New Roman" w:cs="Times New Roman"/>
          <w:sz w:val="24"/>
          <w:szCs w:val="24"/>
        </w:rPr>
        <w:t>35.054,31</w:t>
      </w:r>
      <w:r w:rsidR="00827AE5" w:rsidRPr="00A53829">
        <w:rPr>
          <w:rFonts w:ascii="Times New Roman" w:hAnsi="Times New Roman" w:cs="Times New Roman"/>
          <w:sz w:val="24"/>
          <w:szCs w:val="24"/>
        </w:rPr>
        <w:t xml:space="preserve"> </w:t>
      </w:r>
      <w:r w:rsidRPr="00A53829">
        <w:rPr>
          <w:rFonts w:ascii="Times New Roman" w:hAnsi="Times New Roman" w:cs="Times New Roman"/>
          <w:sz w:val="24"/>
          <w:szCs w:val="24"/>
        </w:rPr>
        <w:t>zł.</w:t>
      </w:r>
      <w:r w:rsidR="00D25D1E" w:rsidRPr="00A53829">
        <w:rPr>
          <w:rFonts w:ascii="Times New Roman" w:hAnsi="Times New Roman" w:cs="Times New Roman"/>
          <w:sz w:val="24"/>
          <w:szCs w:val="24"/>
        </w:rPr>
        <w:t xml:space="preserve"> </w:t>
      </w:r>
    </w:p>
    <w:p w14:paraId="226611A8" w14:textId="77777777" w:rsidR="00A53829" w:rsidRDefault="00A53829" w:rsidP="00A53829">
      <w:pPr>
        <w:spacing w:line="348" w:lineRule="auto"/>
        <w:ind w:left="400" w:right="20"/>
        <w:jc w:val="both"/>
        <w:rPr>
          <w:rFonts w:ascii="Times New Roman" w:eastAsia="Times New Roman" w:hAnsi="Times New Roman" w:cs="Times New Roman"/>
          <w:sz w:val="24"/>
          <w:szCs w:val="24"/>
        </w:rPr>
      </w:pPr>
    </w:p>
    <w:p w14:paraId="28AFCD55" w14:textId="7B2EC87A" w:rsidR="00DE50B5" w:rsidRDefault="00DE50B5" w:rsidP="00A53829">
      <w:pPr>
        <w:pStyle w:val="Akapitzlist"/>
        <w:numPr>
          <w:ilvl w:val="0"/>
          <w:numId w:val="18"/>
        </w:numPr>
        <w:spacing w:line="348" w:lineRule="auto"/>
        <w:ind w:right="20"/>
        <w:jc w:val="both"/>
      </w:pPr>
      <w:r w:rsidRPr="00A53829">
        <w:rPr>
          <w:rFonts w:ascii="Times New Roman" w:eastAsia="Times New Roman" w:hAnsi="Times New Roman" w:cs="Times New Roman"/>
          <w:b/>
          <w:bCs/>
          <w:sz w:val="24"/>
          <w:szCs w:val="24"/>
        </w:rPr>
        <w:t>Domy pomocy społecznej</w:t>
      </w:r>
    </w:p>
    <w:p w14:paraId="7B64EDC6" w14:textId="77777777" w:rsidR="00DE50B5" w:rsidRDefault="00DE50B5">
      <w:pPr>
        <w:spacing w:line="149" w:lineRule="exact"/>
        <w:jc w:val="both"/>
        <w:rPr>
          <w:rFonts w:ascii="Times New Roman" w:eastAsia="Times New Roman" w:hAnsi="Times New Roman" w:cs="Times New Roman"/>
          <w:sz w:val="24"/>
          <w:szCs w:val="24"/>
        </w:rPr>
      </w:pPr>
    </w:p>
    <w:p w14:paraId="6A02B219" w14:textId="4E5437CC" w:rsidR="00DE50B5" w:rsidRDefault="00DE50B5" w:rsidP="00A53829">
      <w:pPr>
        <w:spacing w:line="348" w:lineRule="auto"/>
        <w:ind w:right="20" w:firstLine="360"/>
        <w:jc w:val="both"/>
      </w:pPr>
      <w:r>
        <w:rPr>
          <w:rFonts w:ascii="Times New Roman" w:eastAsia="Times New Roman" w:hAnsi="Times New Roman" w:cs="Times New Roman"/>
          <w:sz w:val="24"/>
          <w:szCs w:val="24"/>
        </w:rPr>
        <w:t xml:space="preserve">W przypadku, gdy nie można zapewnić osobie niezbędnej pomocy w formie usług opiekuńczych w miejscu zamieszkania, osobie starszej przysługuje prawo do umieszczenia w domu pomocy społecznej. Podstawą do skierowania osoby do domu pomocy społecznej jest niepełnosprawność, trudna sytuacja </w:t>
      </w:r>
      <w:proofErr w:type="spellStart"/>
      <w:r>
        <w:rPr>
          <w:rFonts w:ascii="Times New Roman" w:eastAsia="Times New Roman" w:hAnsi="Times New Roman" w:cs="Times New Roman"/>
          <w:sz w:val="24"/>
          <w:szCs w:val="24"/>
        </w:rPr>
        <w:t>socjalno</w:t>
      </w:r>
      <w:proofErr w:type="spellEnd"/>
      <w:r>
        <w:rPr>
          <w:rFonts w:ascii="Times New Roman" w:eastAsia="Times New Roman" w:hAnsi="Times New Roman" w:cs="Times New Roman"/>
          <w:sz w:val="24"/>
          <w:szCs w:val="24"/>
        </w:rPr>
        <w:t xml:space="preserve"> – bytowa, długotrwała choroba</w:t>
      </w:r>
      <w:r w:rsidR="0052459F">
        <w:rPr>
          <w:rFonts w:ascii="Times New Roman" w:eastAsia="Times New Roman" w:hAnsi="Times New Roman" w:cs="Times New Roman"/>
          <w:sz w:val="24"/>
          <w:szCs w:val="24"/>
        </w:rPr>
        <w:t>, samotność.</w:t>
      </w:r>
    </w:p>
    <w:p w14:paraId="04775BF3" w14:textId="55C11A3C" w:rsidR="00DE50B5" w:rsidRPr="006351B3" w:rsidRDefault="00272601" w:rsidP="00FE4ED1">
      <w:pPr>
        <w:spacing w:line="348"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E50B5">
        <w:rPr>
          <w:rFonts w:ascii="Times New Roman" w:eastAsia="Times New Roman" w:hAnsi="Times New Roman" w:cs="Times New Roman"/>
          <w:sz w:val="24"/>
          <w:szCs w:val="24"/>
        </w:rPr>
        <w:t>W roku 20</w:t>
      </w:r>
      <w:r w:rsidR="00D234B1">
        <w:rPr>
          <w:rFonts w:ascii="Times New Roman" w:eastAsia="Times New Roman" w:hAnsi="Times New Roman" w:cs="Times New Roman"/>
          <w:sz w:val="24"/>
          <w:szCs w:val="24"/>
        </w:rPr>
        <w:t>2</w:t>
      </w:r>
      <w:r w:rsidR="0052459F">
        <w:rPr>
          <w:rFonts w:ascii="Times New Roman" w:eastAsia="Times New Roman" w:hAnsi="Times New Roman" w:cs="Times New Roman"/>
          <w:sz w:val="24"/>
          <w:szCs w:val="24"/>
        </w:rPr>
        <w:t>4</w:t>
      </w:r>
      <w:r w:rsidR="00DE50B5">
        <w:rPr>
          <w:rFonts w:ascii="Times New Roman" w:eastAsia="Times New Roman" w:hAnsi="Times New Roman" w:cs="Times New Roman"/>
          <w:sz w:val="24"/>
          <w:szCs w:val="24"/>
        </w:rPr>
        <w:t xml:space="preserve"> ponoszona była odpłatność za pobyt w domu pomocy społecznej, z której korzystało </w:t>
      </w:r>
      <w:r w:rsidR="00FE4ED1">
        <w:rPr>
          <w:rFonts w:ascii="Times New Roman" w:eastAsia="Times New Roman" w:hAnsi="Times New Roman" w:cs="Times New Roman"/>
          <w:sz w:val="24"/>
          <w:szCs w:val="24"/>
        </w:rPr>
        <w:t>1</w:t>
      </w:r>
      <w:r w:rsidR="0052459F">
        <w:rPr>
          <w:rFonts w:ascii="Times New Roman" w:eastAsia="Times New Roman" w:hAnsi="Times New Roman" w:cs="Times New Roman"/>
          <w:sz w:val="24"/>
          <w:szCs w:val="24"/>
        </w:rPr>
        <w:t xml:space="preserve">3 </w:t>
      </w:r>
      <w:r w:rsidR="00DE50B5">
        <w:rPr>
          <w:rFonts w:ascii="Times New Roman" w:eastAsia="Times New Roman" w:hAnsi="Times New Roman" w:cs="Times New Roman"/>
          <w:sz w:val="24"/>
          <w:szCs w:val="24"/>
        </w:rPr>
        <w:t>osób, a poniesione wydatki wyni</w:t>
      </w:r>
      <w:r w:rsidR="00946DB7">
        <w:rPr>
          <w:rFonts w:ascii="Times New Roman" w:eastAsia="Times New Roman" w:hAnsi="Times New Roman" w:cs="Times New Roman"/>
          <w:sz w:val="24"/>
          <w:szCs w:val="24"/>
        </w:rPr>
        <w:t>o</w:t>
      </w:r>
      <w:r w:rsidR="00DE50B5">
        <w:rPr>
          <w:rFonts w:ascii="Times New Roman" w:eastAsia="Times New Roman" w:hAnsi="Times New Roman" w:cs="Times New Roman"/>
          <w:sz w:val="24"/>
          <w:szCs w:val="24"/>
        </w:rPr>
        <w:t xml:space="preserve">sły </w:t>
      </w:r>
      <w:r w:rsidR="0052459F">
        <w:rPr>
          <w:rFonts w:ascii="Times New Roman" w:eastAsia="Times New Roman" w:hAnsi="Times New Roman" w:cs="Times New Roman"/>
          <w:b/>
          <w:bCs/>
          <w:sz w:val="24"/>
          <w:szCs w:val="24"/>
        </w:rPr>
        <w:t>538.642,08</w:t>
      </w:r>
      <w:r w:rsidR="00C41E99" w:rsidRPr="0094026C">
        <w:rPr>
          <w:rFonts w:ascii="Times New Roman" w:eastAsia="Times New Roman" w:hAnsi="Times New Roman" w:cs="Times New Roman"/>
          <w:b/>
          <w:bCs/>
          <w:sz w:val="24"/>
          <w:szCs w:val="24"/>
        </w:rPr>
        <w:t xml:space="preserve"> </w:t>
      </w:r>
      <w:r w:rsidR="00DE50B5" w:rsidRPr="0094026C">
        <w:rPr>
          <w:rFonts w:ascii="Times New Roman" w:eastAsia="Times New Roman" w:hAnsi="Times New Roman" w:cs="Times New Roman"/>
          <w:b/>
          <w:bCs/>
          <w:sz w:val="24"/>
          <w:szCs w:val="24"/>
        </w:rPr>
        <w:t xml:space="preserve"> zł.</w:t>
      </w:r>
      <w:r w:rsidR="00DE50B5">
        <w:rPr>
          <w:rFonts w:ascii="Times New Roman" w:eastAsia="Times New Roman" w:hAnsi="Times New Roman" w:cs="Times New Roman"/>
          <w:sz w:val="24"/>
          <w:szCs w:val="24"/>
        </w:rPr>
        <w:t xml:space="preserve"> Dofinansowanie kosztów pobytu w domach pomocy społecznej jest zadaniem wymagającym dużych nakładów finansowych przy niewielkiej ilości osób korzystających. Zgodnie z ustawą o pomocy społecznej koszty pobytu w domu pomocy społecznej pokrywa sam zainteresowany w wysokości 70% swojego dochodu. Pozostała kwota do wysokości całkowitych kosztów utrzymania w placówce dopłaca rodzina </w:t>
      </w:r>
      <w:r w:rsidR="0094026C">
        <w:rPr>
          <w:rFonts w:ascii="Times New Roman" w:eastAsia="Times New Roman" w:hAnsi="Times New Roman" w:cs="Times New Roman"/>
          <w:sz w:val="24"/>
          <w:szCs w:val="24"/>
        </w:rPr>
        <w:t xml:space="preserve">lub </w:t>
      </w:r>
      <w:r w:rsidR="00DE50B5">
        <w:rPr>
          <w:rFonts w:ascii="Times New Roman" w:eastAsia="Times New Roman" w:hAnsi="Times New Roman" w:cs="Times New Roman"/>
          <w:sz w:val="24"/>
          <w:szCs w:val="24"/>
        </w:rPr>
        <w:t>gmina, z której pochodzi osoba umieszczana w domu pomocy społecznej</w:t>
      </w:r>
      <w:r w:rsidR="00FE4ED1">
        <w:rPr>
          <w:rFonts w:ascii="Times New Roman" w:eastAsia="Times New Roman" w:hAnsi="Times New Roman" w:cs="Times New Roman"/>
          <w:sz w:val="24"/>
          <w:szCs w:val="24"/>
        </w:rPr>
        <w:t>.</w:t>
      </w:r>
    </w:p>
    <w:p w14:paraId="720F3E35" w14:textId="77777777" w:rsidR="00C41E99" w:rsidRDefault="00C41E99">
      <w:pPr>
        <w:spacing w:line="348" w:lineRule="auto"/>
        <w:jc w:val="both"/>
        <w:rPr>
          <w:rFonts w:ascii="Times New Roman" w:eastAsia="Times New Roman" w:hAnsi="Times New Roman" w:cs="Times New Roman"/>
          <w:sz w:val="24"/>
          <w:szCs w:val="24"/>
        </w:rPr>
      </w:pPr>
      <w:bookmarkStart w:id="5" w:name="page11"/>
      <w:bookmarkEnd w:id="5"/>
    </w:p>
    <w:p w14:paraId="1EDE8E03" w14:textId="77777777" w:rsidR="00DE50B5" w:rsidRDefault="00DE50B5">
      <w:pPr>
        <w:spacing w:line="348" w:lineRule="auto"/>
        <w:jc w:val="both"/>
      </w:pPr>
      <w:r>
        <w:rPr>
          <w:rFonts w:ascii="Times New Roman" w:eastAsia="Times New Roman" w:hAnsi="Times New Roman" w:cs="Times New Roman"/>
          <w:b/>
          <w:sz w:val="24"/>
          <w:szCs w:val="24"/>
          <w:u w:val="single"/>
        </w:rPr>
        <w:t>V. Zadania wynikające z ustawy o świadczeniach opieki zdrowotnej finansowanych ze środków publicznych</w:t>
      </w:r>
    </w:p>
    <w:p w14:paraId="5AFAC27C" w14:textId="77777777" w:rsidR="00DE50B5" w:rsidRDefault="00DE50B5">
      <w:pPr>
        <w:spacing w:line="200" w:lineRule="exact"/>
        <w:jc w:val="both"/>
        <w:rPr>
          <w:rFonts w:ascii="Times New Roman" w:eastAsia="Times New Roman" w:hAnsi="Times New Roman" w:cs="Times New Roman"/>
          <w:b/>
          <w:sz w:val="24"/>
          <w:szCs w:val="24"/>
          <w:u w:val="single"/>
        </w:rPr>
      </w:pPr>
    </w:p>
    <w:p w14:paraId="6ED35515" w14:textId="37A48048" w:rsidR="00DE50B5" w:rsidRDefault="00DE50B5">
      <w:pPr>
        <w:spacing w:line="350" w:lineRule="auto"/>
        <w:ind w:firstLine="708"/>
        <w:jc w:val="both"/>
      </w:pPr>
      <w:r>
        <w:rPr>
          <w:rFonts w:ascii="Times New Roman" w:eastAsia="Times New Roman" w:hAnsi="Times New Roman" w:cs="Times New Roman"/>
          <w:sz w:val="24"/>
          <w:szCs w:val="24"/>
        </w:rPr>
        <w:t>Prawo do bezpłatnych świadczeń zdrowotnych mają osoby, które spełniają kryterium dochodowe określone w ustawie o pomocy społecznej. Potwierdza się je decyzją administracyjną, ważną 90 dni od dnia złożenia wniosku. W przypadku udzielenia świadczeń w stanie nagłym, termin liczony jest od dnia rozpoczęcia udzielania świadczeń zdrowotnych. W roku 20</w:t>
      </w:r>
      <w:r w:rsidR="00946DB7">
        <w:rPr>
          <w:rFonts w:ascii="Times New Roman" w:eastAsia="Times New Roman" w:hAnsi="Times New Roman" w:cs="Times New Roman"/>
          <w:sz w:val="24"/>
          <w:szCs w:val="24"/>
        </w:rPr>
        <w:t>2</w:t>
      </w:r>
      <w:r w:rsidR="0052459F">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z budżetu państwa kwot</w:t>
      </w:r>
      <w:r w:rsidR="00FE1D2F">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sidR="00C41E99" w:rsidRPr="0094026C">
        <w:rPr>
          <w:rFonts w:ascii="Times New Roman" w:eastAsia="Times New Roman" w:hAnsi="Times New Roman" w:cs="Times New Roman"/>
          <w:b/>
          <w:bCs/>
          <w:sz w:val="24"/>
          <w:szCs w:val="24"/>
        </w:rPr>
        <w:t>5</w:t>
      </w:r>
      <w:r w:rsidR="0052459F">
        <w:rPr>
          <w:rFonts w:ascii="Times New Roman" w:eastAsia="Times New Roman" w:hAnsi="Times New Roman" w:cs="Times New Roman"/>
          <w:b/>
          <w:bCs/>
          <w:sz w:val="24"/>
          <w:szCs w:val="24"/>
        </w:rPr>
        <w:t>9,00</w:t>
      </w:r>
      <w:r w:rsidR="00C41E99" w:rsidRPr="0094026C">
        <w:rPr>
          <w:rFonts w:ascii="Times New Roman" w:eastAsia="Times New Roman" w:hAnsi="Times New Roman" w:cs="Times New Roman"/>
          <w:b/>
          <w:bCs/>
          <w:sz w:val="24"/>
          <w:szCs w:val="24"/>
        </w:rPr>
        <w:t xml:space="preserve"> </w:t>
      </w:r>
      <w:r w:rsidRPr="0094026C">
        <w:rPr>
          <w:rFonts w:ascii="Times New Roman" w:eastAsia="Times New Roman" w:hAnsi="Times New Roman" w:cs="Times New Roman"/>
          <w:b/>
          <w:bCs/>
          <w:sz w:val="24"/>
          <w:szCs w:val="24"/>
        </w:rPr>
        <w:t xml:space="preserve"> zł</w:t>
      </w:r>
      <w:r>
        <w:rPr>
          <w:rFonts w:ascii="Times New Roman" w:eastAsia="Times New Roman" w:hAnsi="Times New Roman" w:cs="Times New Roman"/>
          <w:sz w:val="24"/>
          <w:szCs w:val="24"/>
        </w:rPr>
        <w:t xml:space="preserve"> </w:t>
      </w:r>
      <w:r w:rsidR="00FE1D2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została wykorzystana na pokrycie kosztów wydan</w:t>
      </w:r>
      <w:r w:rsidR="00FE1D2F">
        <w:rPr>
          <w:rFonts w:ascii="Times New Roman" w:eastAsia="Times New Roman" w:hAnsi="Times New Roman" w:cs="Times New Roman"/>
          <w:sz w:val="24"/>
          <w:szCs w:val="24"/>
        </w:rPr>
        <w:t xml:space="preserve">ej </w:t>
      </w:r>
      <w:r>
        <w:rPr>
          <w:rFonts w:ascii="Times New Roman" w:eastAsia="Times New Roman" w:hAnsi="Times New Roman" w:cs="Times New Roman"/>
          <w:sz w:val="24"/>
          <w:szCs w:val="24"/>
        </w:rPr>
        <w:t>decyzji. Z tej formy pomocy skorzystał</w:t>
      </w:r>
      <w:r w:rsidR="00FE4ED1">
        <w:rPr>
          <w:rFonts w:ascii="Times New Roman" w:eastAsia="Times New Roman" w:hAnsi="Times New Roman" w:cs="Times New Roman"/>
          <w:sz w:val="24"/>
          <w:szCs w:val="24"/>
        </w:rPr>
        <w:t xml:space="preserve">o </w:t>
      </w:r>
      <w:r>
        <w:rPr>
          <w:rFonts w:ascii="Times New Roman" w:eastAsia="Times New Roman" w:hAnsi="Times New Roman" w:cs="Times New Roman"/>
          <w:sz w:val="24"/>
          <w:szCs w:val="24"/>
        </w:rPr>
        <w:t xml:space="preserve"> </w:t>
      </w:r>
      <w:r w:rsidR="00C41E99">
        <w:rPr>
          <w:rFonts w:ascii="Times New Roman" w:eastAsia="Times New Roman" w:hAnsi="Times New Roman" w:cs="Times New Roman"/>
          <w:sz w:val="24"/>
          <w:szCs w:val="24"/>
        </w:rPr>
        <w:t xml:space="preserve">3 </w:t>
      </w:r>
      <w:r>
        <w:rPr>
          <w:rFonts w:ascii="Times New Roman" w:eastAsia="Times New Roman" w:hAnsi="Times New Roman" w:cs="Times New Roman"/>
          <w:sz w:val="24"/>
          <w:szCs w:val="24"/>
        </w:rPr>
        <w:t>os</w:t>
      </w:r>
      <w:r w:rsidR="00C41E99">
        <w:rPr>
          <w:rFonts w:ascii="Times New Roman" w:eastAsia="Times New Roman" w:hAnsi="Times New Roman" w:cs="Times New Roman"/>
          <w:sz w:val="24"/>
          <w:szCs w:val="24"/>
        </w:rPr>
        <w:t xml:space="preserve">oby </w:t>
      </w:r>
      <w:r>
        <w:rPr>
          <w:rFonts w:ascii="Times New Roman" w:eastAsia="Times New Roman" w:hAnsi="Times New Roman" w:cs="Times New Roman"/>
          <w:sz w:val="24"/>
          <w:szCs w:val="24"/>
        </w:rPr>
        <w:t xml:space="preserve"> i wydano </w:t>
      </w:r>
      <w:r w:rsidR="0052459F">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decyzj</w:t>
      </w:r>
      <w:r w:rsidR="0052459F">
        <w:rPr>
          <w:rFonts w:ascii="Times New Roman" w:eastAsia="Times New Roman" w:hAnsi="Times New Roman" w:cs="Times New Roman"/>
          <w:sz w:val="24"/>
          <w:szCs w:val="24"/>
        </w:rPr>
        <w:t>e.</w:t>
      </w:r>
    </w:p>
    <w:p w14:paraId="3E9C5C1A" w14:textId="77777777" w:rsidR="007416AA" w:rsidRDefault="007416AA">
      <w:pPr>
        <w:spacing w:line="0" w:lineRule="atLeast"/>
        <w:jc w:val="both"/>
        <w:rPr>
          <w:rFonts w:ascii="Times New Roman" w:eastAsia="Times New Roman" w:hAnsi="Times New Roman" w:cs="Times New Roman"/>
          <w:b/>
          <w:sz w:val="24"/>
          <w:szCs w:val="24"/>
          <w:u w:val="single"/>
        </w:rPr>
      </w:pPr>
    </w:p>
    <w:p w14:paraId="0D1688BA" w14:textId="2BB7A0B0" w:rsidR="00DE50B5" w:rsidRDefault="00DE50B5">
      <w:pPr>
        <w:spacing w:line="0" w:lineRule="atLeast"/>
        <w:jc w:val="both"/>
      </w:pPr>
      <w:r>
        <w:rPr>
          <w:rFonts w:ascii="Times New Roman" w:eastAsia="Times New Roman" w:hAnsi="Times New Roman" w:cs="Times New Roman"/>
          <w:b/>
          <w:sz w:val="24"/>
          <w:szCs w:val="24"/>
          <w:u w:val="single"/>
        </w:rPr>
        <w:t xml:space="preserve">VI. Realizacja zadań z zakresu przeciwdziałania przemocy </w:t>
      </w:r>
      <w:r w:rsidR="00C41E99">
        <w:rPr>
          <w:rFonts w:ascii="Times New Roman" w:eastAsia="Times New Roman" w:hAnsi="Times New Roman" w:cs="Times New Roman"/>
          <w:b/>
          <w:sz w:val="24"/>
          <w:szCs w:val="24"/>
          <w:u w:val="single"/>
        </w:rPr>
        <w:t>domowej</w:t>
      </w:r>
    </w:p>
    <w:p w14:paraId="3487F880" w14:textId="77777777" w:rsidR="00DE50B5" w:rsidRDefault="00DE50B5">
      <w:pPr>
        <w:spacing w:line="200" w:lineRule="exact"/>
        <w:jc w:val="both"/>
        <w:rPr>
          <w:rFonts w:ascii="Times New Roman" w:eastAsia="Times New Roman" w:hAnsi="Times New Roman" w:cs="Times New Roman"/>
          <w:b/>
          <w:sz w:val="24"/>
          <w:szCs w:val="24"/>
          <w:u w:val="single"/>
        </w:rPr>
      </w:pPr>
    </w:p>
    <w:p w14:paraId="5F55116D" w14:textId="77777777" w:rsidR="00DE50B5" w:rsidRDefault="00DE50B5">
      <w:pPr>
        <w:spacing w:line="364" w:lineRule="exact"/>
        <w:jc w:val="both"/>
        <w:rPr>
          <w:rFonts w:ascii="Times New Roman" w:eastAsia="Times New Roman" w:hAnsi="Times New Roman" w:cs="Times New Roman"/>
          <w:b/>
          <w:sz w:val="24"/>
          <w:szCs w:val="24"/>
          <w:u w:val="single"/>
        </w:rPr>
      </w:pPr>
    </w:p>
    <w:p w14:paraId="5F7D7CF2" w14:textId="6EA12AC5" w:rsidR="00272601" w:rsidRDefault="00DE50B5" w:rsidP="007416AA">
      <w:pPr>
        <w:spacing w:line="372" w:lineRule="auto"/>
        <w:ind w:right="20"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Przemoc </w:t>
      </w:r>
      <w:r w:rsidR="0052459F">
        <w:rPr>
          <w:rFonts w:ascii="Times New Roman" w:eastAsia="Times New Roman" w:hAnsi="Times New Roman" w:cs="Times New Roman"/>
          <w:sz w:val="24"/>
          <w:szCs w:val="24"/>
        </w:rPr>
        <w:t xml:space="preserve">domowa </w:t>
      </w:r>
      <w:r>
        <w:rPr>
          <w:rFonts w:ascii="Times New Roman" w:eastAsia="Times New Roman" w:hAnsi="Times New Roman" w:cs="Times New Roman"/>
          <w:sz w:val="24"/>
          <w:szCs w:val="24"/>
        </w:rPr>
        <w:t xml:space="preserve"> jak i różnego rodzaju uzależnienia należą obecnie do najpoważniejszych problemów społecznych. Biorąc pod uwagę ich degradujący wpływ na życie człowieka i rodziny, poczucia bezpieczeństwa społecznego problemy te nabierają szczególnego znaczenia.</w:t>
      </w:r>
      <w:r w:rsidR="007416A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Działania nakierowane na przeciwdziałanie przemocy </w:t>
      </w:r>
      <w:r w:rsidR="00C41E99">
        <w:rPr>
          <w:rFonts w:ascii="Times New Roman" w:eastAsia="Times New Roman" w:hAnsi="Times New Roman" w:cs="Times New Roman"/>
          <w:sz w:val="24"/>
          <w:szCs w:val="24"/>
        </w:rPr>
        <w:t xml:space="preserve">domowej </w:t>
      </w:r>
      <w:r>
        <w:rPr>
          <w:rFonts w:ascii="Times New Roman" w:eastAsia="Times New Roman" w:hAnsi="Times New Roman" w:cs="Times New Roman"/>
          <w:sz w:val="24"/>
          <w:szCs w:val="24"/>
        </w:rPr>
        <w:t xml:space="preserve"> realizowane są w ramach procedury „Niebieskiej Karty”. Przemocą</w:t>
      </w:r>
      <w:r w:rsidR="00C41E99">
        <w:rPr>
          <w:rFonts w:ascii="Times New Roman" w:eastAsia="Times New Roman" w:hAnsi="Times New Roman" w:cs="Times New Roman"/>
          <w:sz w:val="24"/>
          <w:szCs w:val="24"/>
        </w:rPr>
        <w:t xml:space="preserve"> domową</w:t>
      </w:r>
      <w:r>
        <w:rPr>
          <w:rFonts w:ascii="Times New Roman" w:eastAsia="Times New Roman" w:hAnsi="Times New Roman" w:cs="Times New Roman"/>
          <w:sz w:val="24"/>
          <w:szCs w:val="24"/>
        </w:rPr>
        <w:t xml:space="preserve"> na terenie Gminy </w:t>
      </w:r>
      <w:r>
        <w:rPr>
          <w:rFonts w:ascii="Times New Roman" w:eastAsia="Times New Roman" w:hAnsi="Times New Roman" w:cs="Times New Roman"/>
          <w:sz w:val="24"/>
          <w:szCs w:val="24"/>
        </w:rPr>
        <w:lastRenderedPageBreak/>
        <w:t xml:space="preserve">Ostrów zajmuje się Zespół Interdyscyplinarny do Spraw Przeciwdziałania Przemocy </w:t>
      </w:r>
      <w:r w:rsidR="00C41E99">
        <w:rPr>
          <w:rFonts w:ascii="Times New Roman" w:eastAsia="Times New Roman" w:hAnsi="Times New Roman" w:cs="Times New Roman"/>
          <w:sz w:val="24"/>
          <w:szCs w:val="24"/>
        </w:rPr>
        <w:t>Domowej.</w:t>
      </w:r>
      <w:r>
        <w:rPr>
          <w:rFonts w:ascii="Times New Roman" w:eastAsia="Times New Roman" w:hAnsi="Times New Roman" w:cs="Times New Roman"/>
          <w:sz w:val="24"/>
          <w:szCs w:val="24"/>
        </w:rPr>
        <w:t xml:space="preserve"> </w:t>
      </w:r>
    </w:p>
    <w:p w14:paraId="6D8EC72A" w14:textId="77777777" w:rsidR="00DE50B5" w:rsidRDefault="00DE50B5" w:rsidP="00875FB2">
      <w:pPr>
        <w:spacing w:line="348"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 pracach zespołu biorą udział przedstawiciele pomocy społecznej, sądu, policji, komisji rozwiązywania problemów alkoholowych, szkół, opieki zdrowotnej, stowarzyszeń</w:t>
      </w:r>
      <w:r w:rsidR="00404537">
        <w:rPr>
          <w:rFonts w:ascii="Times New Roman" w:eastAsia="Times New Roman" w:hAnsi="Times New Roman" w:cs="Times New Roman"/>
          <w:sz w:val="24"/>
          <w:szCs w:val="24"/>
        </w:rPr>
        <w:t>.</w:t>
      </w:r>
      <w:r w:rsidR="00875FB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Głównym celem </w:t>
      </w:r>
      <w:r w:rsidR="00A221C4">
        <w:rPr>
          <w:rFonts w:ascii="Times New Roman" w:eastAsia="Times New Roman" w:hAnsi="Times New Roman" w:cs="Times New Roman"/>
          <w:sz w:val="24"/>
          <w:szCs w:val="24"/>
        </w:rPr>
        <w:t>z</w:t>
      </w:r>
      <w:r>
        <w:rPr>
          <w:rFonts w:ascii="Times New Roman" w:eastAsia="Times New Roman" w:hAnsi="Times New Roman" w:cs="Times New Roman"/>
          <w:sz w:val="24"/>
          <w:szCs w:val="24"/>
        </w:rPr>
        <w:t xml:space="preserve">espołu jest ochrona ofiar przemocy </w:t>
      </w:r>
      <w:r w:rsidR="00C41E99">
        <w:rPr>
          <w:rFonts w:ascii="Times New Roman" w:eastAsia="Times New Roman" w:hAnsi="Times New Roman" w:cs="Times New Roman"/>
          <w:sz w:val="24"/>
          <w:szCs w:val="24"/>
        </w:rPr>
        <w:t xml:space="preserve">domowej </w:t>
      </w:r>
      <w:r>
        <w:rPr>
          <w:rFonts w:ascii="Times New Roman" w:eastAsia="Times New Roman" w:hAnsi="Times New Roman" w:cs="Times New Roman"/>
          <w:sz w:val="24"/>
          <w:szCs w:val="24"/>
        </w:rPr>
        <w:t xml:space="preserve">w tym inicjowanie działań w stosunku do osób stosujących przemoc oraz koordynowanie działań podmiotów działających na rzecz ofiar przemocy </w:t>
      </w:r>
      <w:r w:rsidR="00C41E99">
        <w:rPr>
          <w:rFonts w:ascii="Times New Roman" w:eastAsia="Times New Roman" w:hAnsi="Times New Roman" w:cs="Times New Roman"/>
          <w:sz w:val="24"/>
          <w:szCs w:val="24"/>
        </w:rPr>
        <w:t>domowej.</w:t>
      </w:r>
    </w:p>
    <w:p w14:paraId="197B8215" w14:textId="77777777" w:rsidR="00DE50B5" w:rsidRDefault="00DE50B5">
      <w:pPr>
        <w:spacing w:line="20" w:lineRule="exact"/>
        <w:jc w:val="both"/>
        <w:rPr>
          <w:rFonts w:ascii="Times New Roman" w:eastAsia="Times New Roman" w:hAnsi="Times New Roman" w:cs="Times New Roman"/>
          <w:sz w:val="24"/>
          <w:szCs w:val="24"/>
        </w:rPr>
      </w:pPr>
    </w:p>
    <w:p w14:paraId="323A21CB" w14:textId="53E104A4" w:rsidR="00DE50B5" w:rsidRDefault="00DE50B5">
      <w:pPr>
        <w:spacing w:line="348"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Gminny Ośrodek Pomocy Społecznej w Ostrowie zapewnia obsługę </w:t>
      </w:r>
      <w:proofErr w:type="spellStart"/>
      <w:r>
        <w:rPr>
          <w:rFonts w:ascii="Times New Roman" w:eastAsia="Times New Roman" w:hAnsi="Times New Roman" w:cs="Times New Roman"/>
          <w:sz w:val="24"/>
          <w:szCs w:val="24"/>
        </w:rPr>
        <w:t>organizacyjno</w:t>
      </w:r>
      <w:proofErr w:type="spellEnd"/>
      <w:r>
        <w:rPr>
          <w:rFonts w:ascii="Times New Roman" w:eastAsia="Times New Roman" w:hAnsi="Times New Roman" w:cs="Times New Roman"/>
          <w:sz w:val="24"/>
          <w:szCs w:val="24"/>
        </w:rPr>
        <w:t xml:space="preserve"> – techniczną Zespołu Interdyscyplinarnego do spraw Przeciwdziałania Przemocy </w:t>
      </w:r>
      <w:r w:rsidR="00C41E99">
        <w:rPr>
          <w:rFonts w:ascii="Times New Roman" w:eastAsia="Times New Roman" w:hAnsi="Times New Roman" w:cs="Times New Roman"/>
          <w:sz w:val="24"/>
          <w:szCs w:val="24"/>
        </w:rPr>
        <w:t>Domowej</w:t>
      </w:r>
      <w:r>
        <w:rPr>
          <w:rFonts w:ascii="Times New Roman" w:eastAsia="Times New Roman" w:hAnsi="Times New Roman" w:cs="Times New Roman"/>
          <w:sz w:val="24"/>
          <w:szCs w:val="24"/>
        </w:rPr>
        <w:t xml:space="preserve">. Wydatki w tym zakresie wyniosły </w:t>
      </w:r>
      <w:r w:rsidR="0052459F">
        <w:rPr>
          <w:rFonts w:ascii="Times New Roman" w:eastAsia="Times New Roman" w:hAnsi="Times New Roman" w:cs="Times New Roman"/>
          <w:b/>
          <w:bCs/>
          <w:sz w:val="24"/>
          <w:szCs w:val="24"/>
        </w:rPr>
        <w:t>8.400,00</w:t>
      </w:r>
      <w:r w:rsidR="00CB2994" w:rsidRPr="0094026C">
        <w:rPr>
          <w:rFonts w:ascii="Times New Roman" w:eastAsia="Times New Roman" w:hAnsi="Times New Roman" w:cs="Times New Roman"/>
          <w:b/>
          <w:bCs/>
          <w:sz w:val="24"/>
          <w:szCs w:val="24"/>
        </w:rPr>
        <w:t xml:space="preserve"> </w:t>
      </w:r>
      <w:r w:rsidRPr="0094026C">
        <w:rPr>
          <w:rFonts w:ascii="Times New Roman" w:eastAsia="Times New Roman" w:hAnsi="Times New Roman" w:cs="Times New Roman"/>
          <w:b/>
          <w:bCs/>
          <w:sz w:val="24"/>
          <w:szCs w:val="24"/>
        </w:rPr>
        <w:t>zł.</w:t>
      </w:r>
      <w:r>
        <w:rPr>
          <w:rFonts w:ascii="Times New Roman" w:eastAsia="Times New Roman" w:hAnsi="Times New Roman" w:cs="Times New Roman"/>
          <w:sz w:val="24"/>
          <w:szCs w:val="24"/>
        </w:rPr>
        <w:t xml:space="preserve"> Przewodniczący Zespołu zwołuje posiedzenia ZI,</w:t>
      </w:r>
      <w:r w:rsidR="00C41E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które </w:t>
      </w:r>
      <w:r w:rsidR="00C41E99">
        <w:rPr>
          <w:rFonts w:ascii="Times New Roman" w:eastAsia="Times New Roman" w:hAnsi="Times New Roman" w:cs="Times New Roman"/>
          <w:sz w:val="24"/>
          <w:szCs w:val="24"/>
        </w:rPr>
        <w:t>odbywają się nie rzadziej niż raz na dwa miesiące,</w:t>
      </w:r>
      <w:r w:rsidR="00A221C4">
        <w:rPr>
          <w:rFonts w:ascii="Times New Roman" w:eastAsia="Times New Roman" w:hAnsi="Times New Roman" w:cs="Times New Roman"/>
          <w:sz w:val="24"/>
          <w:szCs w:val="24"/>
        </w:rPr>
        <w:t xml:space="preserve"> natomiast grupy diagnostyczno -pomocowe </w:t>
      </w:r>
      <w:r>
        <w:rPr>
          <w:rFonts w:ascii="Times New Roman" w:eastAsia="Times New Roman" w:hAnsi="Times New Roman" w:cs="Times New Roman"/>
          <w:sz w:val="24"/>
          <w:szCs w:val="24"/>
        </w:rPr>
        <w:t>zajmują się pracą z konkretnymi rodzinami, ofiarami i sprawcami przemocy w ramach procedury „Niebieskiej Karty”.</w:t>
      </w:r>
    </w:p>
    <w:p w14:paraId="7B2F2B21" w14:textId="77777777" w:rsidR="00DE50B5" w:rsidRDefault="00DE50B5">
      <w:pPr>
        <w:spacing w:line="19" w:lineRule="exact"/>
        <w:jc w:val="both"/>
        <w:rPr>
          <w:rFonts w:ascii="Times New Roman" w:eastAsia="Times New Roman" w:hAnsi="Times New Roman" w:cs="Times New Roman"/>
          <w:sz w:val="24"/>
          <w:szCs w:val="24"/>
        </w:rPr>
      </w:pPr>
    </w:p>
    <w:p w14:paraId="5B968EA4" w14:textId="4249657D" w:rsidR="00DE50B5" w:rsidRDefault="00DE50B5">
      <w:pPr>
        <w:spacing w:line="348"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 roku 20</w:t>
      </w:r>
      <w:r w:rsidR="00946DB7">
        <w:rPr>
          <w:rFonts w:ascii="Times New Roman" w:eastAsia="Times New Roman" w:hAnsi="Times New Roman" w:cs="Times New Roman"/>
          <w:sz w:val="24"/>
          <w:szCs w:val="24"/>
        </w:rPr>
        <w:t>2</w:t>
      </w:r>
      <w:r w:rsidR="0052459F">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do Zespołu Interdyscyplinarnego wpłynęły </w:t>
      </w:r>
      <w:r w:rsidR="00A221C4">
        <w:rPr>
          <w:rFonts w:ascii="Times New Roman" w:eastAsia="Times New Roman" w:hAnsi="Times New Roman" w:cs="Times New Roman"/>
          <w:sz w:val="24"/>
          <w:szCs w:val="24"/>
        </w:rPr>
        <w:t>1</w:t>
      </w:r>
      <w:r w:rsidR="00BE1F8D">
        <w:rPr>
          <w:rFonts w:ascii="Times New Roman" w:eastAsia="Times New Roman" w:hAnsi="Times New Roman" w:cs="Times New Roman"/>
          <w:sz w:val="24"/>
          <w:szCs w:val="24"/>
        </w:rPr>
        <w:t>2</w:t>
      </w:r>
      <w:r>
        <w:rPr>
          <w:rFonts w:ascii="Times New Roman" w:eastAsia="Times New Roman" w:hAnsi="Times New Roman" w:cs="Times New Roman"/>
          <w:sz w:val="24"/>
          <w:szCs w:val="24"/>
        </w:rPr>
        <w:t>„Niebieski</w:t>
      </w:r>
      <w:r w:rsidR="00FE4ED1">
        <w:rPr>
          <w:rFonts w:ascii="Times New Roman" w:eastAsia="Times New Roman" w:hAnsi="Times New Roman" w:cs="Times New Roman"/>
          <w:sz w:val="24"/>
          <w:szCs w:val="24"/>
        </w:rPr>
        <w:t>ch</w:t>
      </w:r>
      <w:r w:rsidR="00946D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Kart”. Łącznie prowadzonych było </w:t>
      </w:r>
      <w:r w:rsidR="00946DB7">
        <w:rPr>
          <w:rFonts w:ascii="Times New Roman" w:eastAsia="Times New Roman" w:hAnsi="Times New Roman" w:cs="Times New Roman"/>
          <w:sz w:val="24"/>
          <w:szCs w:val="24"/>
        </w:rPr>
        <w:t>1</w:t>
      </w:r>
      <w:r w:rsidR="00BE1F8D">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procedur. Liczba rodzin objętych procedurą wynosiła </w:t>
      </w:r>
      <w:r w:rsidR="00A221C4">
        <w:rPr>
          <w:rFonts w:ascii="Times New Roman" w:eastAsia="Times New Roman" w:hAnsi="Times New Roman" w:cs="Times New Roman"/>
          <w:sz w:val="24"/>
          <w:szCs w:val="24"/>
        </w:rPr>
        <w:t>1</w:t>
      </w:r>
      <w:r w:rsidR="00BE1F8D">
        <w:rPr>
          <w:rFonts w:ascii="Times New Roman" w:eastAsia="Times New Roman" w:hAnsi="Times New Roman" w:cs="Times New Roman"/>
          <w:sz w:val="24"/>
          <w:szCs w:val="24"/>
        </w:rPr>
        <w:t>1</w:t>
      </w:r>
      <w:r w:rsidR="00A53829">
        <w:rPr>
          <w:rFonts w:ascii="Times New Roman" w:eastAsia="Times New Roman" w:hAnsi="Times New Roman" w:cs="Times New Roman"/>
          <w:sz w:val="24"/>
          <w:szCs w:val="24"/>
        </w:rPr>
        <w:t>.</w:t>
      </w:r>
    </w:p>
    <w:p w14:paraId="39EB1AF2" w14:textId="77777777" w:rsidR="00DE50B5" w:rsidRDefault="00DE50B5">
      <w:pPr>
        <w:spacing w:line="19" w:lineRule="exact"/>
        <w:jc w:val="both"/>
        <w:rPr>
          <w:rFonts w:ascii="Times New Roman" w:eastAsia="Times New Roman" w:hAnsi="Times New Roman" w:cs="Times New Roman"/>
          <w:sz w:val="24"/>
          <w:szCs w:val="24"/>
        </w:rPr>
      </w:pPr>
    </w:p>
    <w:p w14:paraId="0B7588F0" w14:textId="14C7480D" w:rsidR="00DE50B5" w:rsidRDefault="00DE50B5">
      <w:pPr>
        <w:spacing w:line="324"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Osoby doznające przemocy lub stosujące przemoc mają możliwość skorzystania z pomocy psychologa w ramach działalności Gminnej Komisji Rozwiązywania Problemów Alkoholowych.  W każdy drugi </w:t>
      </w:r>
      <w:r w:rsidR="00A221C4">
        <w:rPr>
          <w:rFonts w:ascii="Times New Roman" w:eastAsia="Times New Roman" w:hAnsi="Times New Roman" w:cs="Times New Roman"/>
          <w:sz w:val="24"/>
          <w:szCs w:val="24"/>
        </w:rPr>
        <w:t xml:space="preserve">wtorek </w:t>
      </w:r>
      <w:r>
        <w:rPr>
          <w:rFonts w:ascii="Times New Roman" w:eastAsia="Times New Roman" w:hAnsi="Times New Roman" w:cs="Times New Roman"/>
          <w:sz w:val="24"/>
          <w:szCs w:val="24"/>
        </w:rPr>
        <w:t xml:space="preserve"> miesiąca w godzinach od 1</w:t>
      </w:r>
      <w:r w:rsidR="0052459F">
        <w:rPr>
          <w:rFonts w:ascii="Times New Roman" w:eastAsia="Times New Roman" w:hAnsi="Times New Roman" w:cs="Times New Roman"/>
          <w:sz w:val="24"/>
          <w:szCs w:val="24"/>
        </w:rPr>
        <w:t>6</w:t>
      </w:r>
      <w:r>
        <w:rPr>
          <w:rFonts w:ascii="Times New Roman" w:eastAsia="Times New Roman" w:hAnsi="Times New Roman" w:cs="Times New Roman"/>
          <w:sz w:val="24"/>
          <w:szCs w:val="24"/>
          <w:vertAlign w:val="superscript"/>
        </w:rPr>
        <w:t>00</w:t>
      </w:r>
      <w:r>
        <w:rPr>
          <w:rFonts w:ascii="Times New Roman" w:eastAsia="Times New Roman" w:hAnsi="Times New Roman" w:cs="Times New Roman"/>
          <w:sz w:val="24"/>
          <w:szCs w:val="24"/>
        </w:rPr>
        <w:t xml:space="preserve"> do 1</w:t>
      </w:r>
      <w:r w:rsidR="0052459F">
        <w:rPr>
          <w:rFonts w:ascii="Times New Roman" w:eastAsia="Times New Roman" w:hAnsi="Times New Roman" w:cs="Times New Roman"/>
          <w:sz w:val="24"/>
          <w:szCs w:val="24"/>
        </w:rPr>
        <w:t>8</w:t>
      </w:r>
      <w:r>
        <w:rPr>
          <w:rFonts w:ascii="Times New Roman" w:eastAsia="Times New Roman" w:hAnsi="Times New Roman" w:cs="Times New Roman"/>
          <w:sz w:val="24"/>
          <w:szCs w:val="24"/>
          <w:vertAlign w:val="superscript"/>
        </w:rPr>
        <w:t>00</w:t>
      </w:r>
      <w:r>
        <w:rPr>
          <w:rFonts w:ascii="Times New Roman" w:eastAsia="Times New Roman" w:hAnsi="Times New Roman" w:cs="Times New Roman"/>
          <w:sz w:val="24"/>
          <w:szCs w:val="24"/>
        </w:rPr>
        <w:t xml:space="preserve"> dyżur pełni psycholog w budynku UG w Ostrowie</w:t>
      </w:r>
      <w:r w:rsidR="00A53829">
        <w:rPr>
          <w:rFonts w:ascii="Times New Roman" w:eastAsia="Times New Roman" w:hAnsi="Times New Roman" w:cs="Times New Roman"/>
          <w:sz w:val="24"/>
          <w:szCs w:val="24"/>
        </w:rPr>
        <w:t>.</w:t>
      </w:r>
    </w:p>
    <w:p w14:paraId="4581E280" w14:textId="77777777" w:rsidR="00A53829" w:rsidRDefault="00A53829">
      <w:pPr>
        <w:spacing w:line="324" w:lineRule="auto"/>
        <w:ind w:firstLine="708"/>
        <w:jc w:val="both"/>
        <w:rPr>
          <w:rFonts w:ascii="Times New Roman" w:eastAsia="Times New Roman" w:hAnsi="Times New Roman" w:cs="Times New Roman"/>
          <w:sz w:val="24"/>
          <w:szCs w:val="24"/>
        </w:rPr>
      </w:pPr>
    </w:p>
    <w:p w14:paraId="43BA4FEB" w14:textId="77777777" w:rsidR="00CB2994" w:rsidRDefault="00CB2994">
      <w:pPr>
        <w:spacing w:line="0" w:lineRule="atLeast"/>
        <w:jc w:val="both"/>
        <w:rPr>
          <w:rFonts w:ascii="Times New Roman" w:eastAsia="Times New Roman" w:hAnsi="Times New Roman" w:cs="Times New Roman"/>
          <w:b/>
          <w:sz w:val="24"/>
          <w:szCs w:val="24"/>
          <w:u w:val="single"/>
        </w:rPr>
      </w:pPr>
    </w:p>
    <w:p w14:paraId="5D98C3C2" w14:textId="766EE6CF" w:rsidR="00DE50B5" w:rsidRDefault="00DE50B5">
      <w:pPr>
        <w:spacing w:line="0" w:lineRule="atLeast"/>
        <w:jc w:val="both"/>
      </w:pPr>
      <w:r>
        <w:rPr>
          <w:rFonts w:ascii="Times New Roman" w:eastAsia="Times New Roman" w:hAnsi="Times New Roman" w:cs="Times New Roman"/>
          <w:b/>
          <w:sz w:val="24"/>
          <w:szCs w:val="24"/>
          <w:u w:val="single"/>
        </w:rPr>
        <w:t>VII. Realizacja zadań z zakresu ustawy o wspieraniu rodziny i systemie pieczy zastępczej</w:t>
      </w:r>
    </w:p>
    <w:p w14:paraId="489ADE11" w14:textId="77777777" w:rsidR="00DE50B5" w:rsidRDefault="00DE50B5">
      <w:pPr>
        <w:spacing w:line="200" w:lineRule="exact"/>
        <w:jc w:val="both"/>
        <w:rPr>
          <w:rFonts w:ascii="Times New Roman" w:eastAsia="Times New Roman" w:hAnsi="Times New Roman" w:cs="Times New Roman"/>
          <w:b/>
          <w:sz w:val="24"/>
          <w:szCs w:val="24"/>
          <w:u w:val="single"/>
        </w:rPr>
      </w:pPr>
    </w:p>
    <w:p w14:paraId="7845FDED" w14:textId="77777777" w:rsidR="00DE50B5" w:rsidRDefault="00DE50B5">
      <w:pPr>
        <w:spacing w:line="364" w:lineRule="exact"/>
        <w:jc w:val="both"/>
        <w:rPr>
          <w:rFonts w:ascii="Times New Roman" w:eastAsia="Times New Roman" w:hAnsi="Times New Roman" w:cs="Times New Roman"/>
          <w:b/>
          <w:sz w:val="24"/>
          <w:szCs w:val="24"/>
          <w:u w:val="single"/>
        </w:rPr>
      </w:pPr>
    </w:p>
    <w:p w14:paraId="302B5F71" w14:textId="77777777" w:rsidR="00DE50B5" w:rsidRDefault="00DE50B5">
      <w:pPr>
        <w:spacing w:line="350" w:lineRule="auto"/>
        <w:ind w:right="40" w:firstLine="708"/>
        <w:jc w:val="both"/>
      </w:pPr>
      <w:r>
        <w:rPr>
          <w:rFonts w:ascii="Times New Roman" w:eastAsia="Times New Roman" w:hAnsi="Times New Roman" w:cs="Times New Roman"/>
          <w:sz w:val="24"/>
          <w:szCs w:val="24"/>
        </w:rPr>
        <w:t>Ustawa z dnia 09.06.2011r. o wspieraniu rodziny i systemie pieczy zastępczej nakłada na gminy obowiązek wspierania rodziny przeżywającej trudności w wypełnianiu funkcji opiekuńczo – wychowawczych. Ustawa wskazuje, że pracę z rodziną organizuje podmiot, któremu gmina zleciła realizację tego zadania oraz że wyznaczonym podmiotem może być ośrodek. W naszej gminie zadania wynikające z ustawy o wspieraniu rodziny i systemie pieczy zastępczej realizowane są przez Gminny Ośrodek Pomocy Społecznej w Ostrowie.</w:t>
      </w:r>
    </w:p>
    <w:p w14:paraId="0AF92CB9" w14:textId="77777777" w:rsidR="00DE50B5" w:rsidRDefault="00DE50B5">
      <w:pPr>
        <w:spacing w:line="15" w:lineRule="exact"/>
        <w:jc w:val="both"/>
        <w:rPr>
          <w:rFonts w:ascii="Times New Roman" w:eastAsia="Times New Roman" w:hAnsi="Times New Roman" w:cs="Times New Roman"/>
          <w:sz w:val="24"/>
          <w:szCs w:val="24"/>
        </w:rPr>
      </w:pPr>
    </w:p>
    <w:p w14:paraId="1435714D" w14:textId="3B577257" w:rsidR="00DE50B5" w:rsidRDefault="00DE50B5">
      <w:pPr>
        <w:spacing w:line="348" w:lineRule="auto"/>
        <w:ind w:right="40" w:firstLine="708"/>
        <w:jc w:val="both"/>
      </w:pPr>
      <w:r>
        <w:rPr>
          <w:rFonts w:ascii="Times New Roman" w:eastAsia="Times New Roman" w:hAnsi="Times New Roman" w:cs="Times New Roman"/>
          <w:sz w:val="24"/>
          <w:szCs w:val="24"/>
        </w:rPr>
        <w:t>Do zadań gminy należy współfinansowanie pobytu dzieci w pieczy zastępczej. Gmina wspólnie z powiatem ponosi koszty pobytu dzieci w placówkach opiekuńczo – wychowawczych, rodzinnych domach dziecka i rodzinach zastępczych. W roku 20</w:t>
      </w:r>
      <w:r w:rsidR="00946DB7">
        <w:rPr>
          <w:rFonts w:ascii="Times New Roman" w:eastAsia="Times New Roman" w:hAnsi="Times New Roman" w:cs="Times New Roman"/>
          <w:sz w:val="24"/>
          <w:szCs w:val="24"/>
        </w:rPr>
        <w:t>2</w:t>
      </w:r>
      <w:r w:rsidR="00CB0C2F">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Gmina Ostrów dofinansowała koszt pobytu </w:t>
      </w:r>
      <w:r w:rsidR="00946DB7">
        <w:rPr>
          <w:rFonts w:ascii="Times New Roman" w:eastAsia="Times New Roman" w:hAnsi="Times New Roman" w:cs="Times New Roman"/>
          <w:sz w:val="24"/>
          <w:szCs w:val="24"/>
        </w:rPr>
        <w:t>1</w:t>
      </w:r>
      <w:r w:rsidR="00CB0C2F">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dzieci w </w:t>
      </w:r>
      <w:r w:rsidR="005561C8">
        <w:rPr>
          <w:rFonts w:ascii="Times New Roman" w:eastAsia="Times New Roman" w:hAnsi="Times New Roman" w:cs="Times New Roman"/>
          <w:sz w:val="24"/>
          <w:szCs w:val="24"/>
        </w:rPr>
        <w:t xml:space="preserve">rodzinnej </w:t>
      </w:r>
      <w:r>
        <w:rPr>
          <w:rFonts w:ascii="Times New Roman" w:eastAsia="Times New Roman" w:hAnsi="Times New Roman" w:cs="Times New Roman"/>
          <w:sz w:val="24"/>
          <w:szCs w:val="24"/>
        </w:rPr>
        <w:t xml:space="preserve"> pieczy zastępczej. Wydatki na tę formę pomocy wyniosły </w:t>
      </w:r>
      <w:r w:rsidR="00FE4ED1" w:rsidRPr="0094026C">
        <w:rPr>
          <w:rFonts w:ascii="Times New Roman" w:eastAsia="Times New Roman" w:hAnsi="Times New Roman" w:cs="Times New Roman"/>
          <w:b/>
          <w:bCs/>
          <w:sz w:val="24"/>
          <w:szCs w:val="24"/>
        </w:rPr>
        <w:t>1</w:t>
      </w:r>
      <w:r w:rsidR="00CB0C2F">
        <w:rPr>
          <w:rFonts w:ascii="Times New Roman" w:eastAsia="Times New Roman" w:hAnsi="Times New Roman" w:cs="Times New Roman"/>
          <w:b/>
          <w:bCs/>
          <w:sz w:val="24"/>
          <w:szCs w:val="24"/>
        </w:rPr>
        <w:t>47.629,60</w:t>
      </w:r>
      <w:r w:rsidRPr="0094026C">
        <w:rPr>
          <w:rFonts w:ascii="Times New Roman" w:eastAsia="Times New Roman" w:hAnsi="Times New Roman" w:cs="Times New Roman"/>
          <w:b/>
          <w:bCs/>
          <w:sz w:val="24"/>
          <w:szCs w:val="24"/>
        </w:rPr>
        <w:t xml:space="preserve"> zł</w:t>
      </w:r>
      <w:r>
        <w:rPr>
          <w:rFonts w:ascii="Times New Roman" w:eastAsia="Times New Roman" w:hAnsi="Times New Roman" w:cs="Times New Roman"/>
          <w:sz w:val="24"/>
          <w:szCs w:val="24"/>
        </w:rPr>
        <w:t>.</w:t>
      </w:r>
    </w:p>
    <w:p w14:paraId="6148645F" w14:textId="77777777" w:rsidR="00DE50B5" w:rsidRDefault="00DE50B5">
      <w:pPr>
        <w:spacing w:line="19" w:lineRule="exact"/>
        <w:jc w:val="both"/>
        <w:rPr>
          <w:rFonts w:ascii="Times New Roman" w:eastAsia="Times New Roman" w:hAnsi="Times New Roman" w:cs="Times New Roman"/>
          <w:sz w:val="24"/>
          <w:szCs w:val="24"/>
        </w:rPr>
      </w:pPr>
    </w:p>
    <w:p w14:paraId="313F82B4" w14:textId="77777777" w:rsidR="00DE50B5" w:rsidRDefault="00DE50B5">
      <w:pPr>
        <w:spacing w:line="372" w:lineRule="auto"/>
        <w:ind w:firstLine="708"/>
        <w:jc w:val="both"/>
      </w:pPr>
      <w:r>
        <w:rPr>
          <w:rFonts w:ascii="Times New Roman" w:eastAsia="Times New Roman" w:hAnsi="Times New Roman" w:cs="Times New Roman"/>
          <w:sz w:val="24"/>
          <w:szCs w:val="24"/>
        </w:rPr>
        <w:lastRenderedPageBreak/>
        <w:t>Innym zadaniem realizowanym w ramach ustawy o wspieraniu rodziny i systemie pieczy zastępczej jest zatrudnienie asystenta rodziny. Zadaniem asystenta jest ułatwić rodzinom wypełnianie ról społecznych, tak aby doprowadzić do osiągnięcia podstawowej stabilizacji życiowej i nie dopuścić do umieszczenia dzieci poza rodziną w placówkach lub rodzinach zastępczych. Jeśli dzieci znajdują się pod pieczą zastępczą rolą asystenta będzie działanie na rzecz ich jak najszybszego powrotu do rodziny. Rola asystenta rodziny polega na całościowym wspieraniu rodziny wychowującej dzieci zagrożone wykluczeniem społecznym poprzez zmianę stosunku osób w rodzinie do własnej sprawności, podnoszenie ich samooceny, a także pomoc w wykonywaniu najprostszych czynności składających się na proces prowadzenia gospodarstwa domowego. Działania asystenta rodziny mają wspomagać rozwój kompetencji wszystkich członków rodziny tj. rodziców, dzieci. Należy podkreślić, że asystent rodziny nie przejmuje działań za rodzinę, jedynie wspiera ją w wykonywaniu określonych obowiązków, jak również w podjętych działaniach, pokazuje jakie efekty przynosi ich praca oraz ukierunkowuje te działania w taki sposób, aby przynosiły zamierzone efekty.</w:t>
      </w:r>
    </w:p>
    <w:p w14:paraId="6C860655" w14:textId="77777777" w:rsidR="00DE50B5" w:rsidRDefault="00DE50B5">
      <w:pPr>
        <w:spacing w:line="10" w:lineRule="exact"/>
        <w:jc w:val="both"/>
        <w:rPr>
          <w:rFonts w:ascii="Times New Roman" w:eastAsia="Times New Roman" w:hAnsi="Times New Roman" w:cs="Times New Roman"/>
          <w:sz w:val="24"/>
          <w:szCs w:val="24"/>
        </w:rPr>
      </w:pPr>
    </w:p>
    <w:p w14:paraId="6CADEE00" w14:textId="7B36070F" w:rsidR="002A038F" w:rsidRDefault="00DE50B5" w:rsidP="00B033A9">
      <w:pPr>
        <w:spacing w:line="348" w:lineRule="auto"/>
        <w:ind w:right="60"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 roku 20</w:t>
      </w:r>
      <w:r w:rsidR="00946DB7">
        <w:rPr>
          <w:rFonts w:ascii="Times New Roman" w:eastAsia="Times New Roman" w:hAnsi="Times New Roman" w:cs="Times New Roman"/>
          <w:sz w:val="24"/>
          <w:szCs w:val="24"/>
        </w:rPr>
        <w:t>2</w:t>
      </w:r>
      <w:r w:rsidR="00CB0C2F">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r. w Gminnym Ośrodku Pomocy Społecznej w Ostrowie zatrudniony był jeden asystent rodziny na umowę o pracę</w:t>
      </w:r>
      <w:r w:rsidR="00CB0C2F">
        <w:rPr>
          <w:rFonts w:ascii="Times New Roman" w:eastAsia="Times New Roman" w:hAnsi="Times New Roman" w:cs="Times New Roman"/>
          <w:sz w:val="24"/>
          <w:szCs w:val="24"/>
        </w:rPr>
        <w:t xml:space="preserve"> ½ etatu </w:t>
      </w:r>
      <w:r>
        <w:rPr>
          <w:rFonts w:ascii="Times New Roman" w:eastAsia="Times New Roman" w:hAnsi="Times New Roman" w:cs="Times New Roman"/>
          <w:sz w:val="24"/>
          <w:szCs w:val="24"/>
        </w:rPr>
        <w:t xml:space="preserve"> i wspierał swoimi działaniami </w:t>
      </w:r>
      <w:r w:rsidR="00CB0C2F">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rodzin</w:t>
      </w:r>
      <w:r w:rsidR="00CB0C2F">
        <w:rPr>
          <w:rFonts w:ascii="Times New Roman" w:eastAsia="Times New Roman" w:hAnsi="Times New Roman" w:cs="Times New Roman"/>
          <w:sz w:val="24"/>
          <w:szCs w:val="24"/>
        </w:rPr>
        <w:t>, oraz 1 asystent na umowę zlecenie dla 4 rodzin.</w:t>
      </w:r>
    </w:p>
    <w:p w14:paraId="67907168" w14:textId="709D0059" w:rsidR="00DE50B5" w:rsidRPr="00CB0C2F" w:rsidRDefault="00DE50B5" w:rsidP="00B033A9">
      <w:pPr>
        <w:spacing w:line="348" w:lineRule="auto"/>
        <w:ind w:right="60"/>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Wydatki na wynagrodzenia wraz z pochodnymi wyniosły </w:t>
      </w:r>
      <w:r w:rsidR="00CB0C2F">
        <w:rPr>
          <w:rFonts w:ascii="Times New Roman" w:eastAsia="Times New Roman" w:hAnsi="Times New Roman" w:cs="Times New Roman"/>
          <w:b/>
          <w:bCs/>
          <w:sz w:val="24"/>
          <w:szCs w:val="24"/>
        </w:rPr>
        <w:t>52.207,76</w:t>
      </w:r>
      <w:r w:rsidR="00DC48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zł, </w:t>
      </w:r>
      <w:bookmarkStart w:id="6" w:name="page14"/>
      <w:bookmarkEnd w:id="6"/>
      <w:r w:rsidR="00CB0C2F">
        <w:rPr>
          <w:rFonts w:ascii="Times New Roman" w:eastAsia="Times New Roman" w:hAnsi="Times New Roman" w:cs="Times New Roman"/>
          <w:sz w:val="24"/>
          <w:szCs w:val="24"/>
        </w:rPr>
        <w:t xml:space="preserve">oraz asystenta na umowę zlecenie  na kwotę </w:t>
      </w:r>
      <w:r w:rsidR="00CB0C2F">
        <w:rPr>
          <w:rFonts w:ascii="Times New Roman" w:eastAsia="Times New Roman" w:hAnsi="Times New Roman" w:cs="Times New Roman"/>
          <w:b/>
          <w:bCs/>
          <w:sz w:val="24"/>
          <w:szCs w:val="24"/>
        </w:rPr>
        <w:t>18.702,30 zł</w:t>
      </w:r>
    </w:p>
    <w:p w14:paraId="2B5B82EA" w14:textId="77777777" w:rsidR="00DE50B5" w:rsidRDefault="00DE50B5">
      <w:pPr>
        <w:spacing w:line="200" w:lineRule="exact"/>
        <w:jc w:val="both"/>
        <w:rPr>
          <w:rFonts w:ascii="Times New Roman" w:eastAsia="Times New Roman" w:hAnsi="Times New Roman" w:cs="Times New Roman"/>
          <w:sz w:val="24"/>
          <w:szCs w:val="24"/>
        </w:rPr>
      </w:pPr>
    </w:p>
    <w:p w14:paraId="30668788" w14:textId="77777777" w:rsidR="0094026C" w:rsidRDefault="0094026C">
      <w:pPr>
        <w:spacing w:line="229" w:lineRule="exact"/>
        <w:jc w:val="both"/>
        <w:rPr>
          <w:rFonts w:ascii="Times New Roman" w:eastAsia="Times New Roman" w:hAnsi="Times New Roman" w:cs="Times New Roman"/>
          <w:sz w:val="24"/>
          <w:szCs w:val="24"/>
        </w:rPr>
      </w:pPr>
    </w:p>
    <w:p w14:paraId="009E4230" w14:textId="77777777" w:rsidR="00DE50B5" w:rsidRDefault="00B033A9">
      <w:pPr>
        <w:spacing w:line="0" w:lineRule="atLeast"/>
        <w:jc w:val="both"/>
      </w:pPr>
      <w:r>
        <w:rPr>
          <w:rFonts w:ascii="Times New Roman" w:eastAsia="Times New Roman" w:hAnsi="Times New Roman" w:cs="Times New Roman"/>
          <w:b/>
          <w:sz w:val="24"/>
          <w:szCs w:val="24"/>
          <w:u w:val="single"/>
        </w:rPr>
        <w:t>VIII</w:t>
      </w:r>
      <w:r w:rsidR="00DE50B5">
        <w:rPr>
          <w:rFonts w:ascii="Times New Roman" w:eastAsia="Times New Roman" w:hAnsi="Times New Roman" w:cs="Times New Roman"/>
          <w:b/>
          <w:sz w:val="24"/>
          <w:szCs w:val="24"/>
          <w:u w:val="single"/>
        </w:rPr>
        <w:t>. Realizacja zadań z zakresu ustawy o Karcie Dużej Rodziny</w:t>
      </w:r>
    </w:p>
    <w:p w14:paraId="525DD6E5" w14:textId="77777777" w:rsidR="0094026C" w:rsidRDefault="0094026C">
      <w:pPr>
        <w:spacing w:line="348" w:lineRule="auto"/>
        <w:ind w:right="20" w:firstLine="708"/>
        <w:jc w:val="both"/>
        <w:rPr>
          <w:rFonts w:ascii="Times New Roman" w:eastAsia="Times New Roman" w:hAnsi="Times New Roman" w:cs="Times New Roman"/>
          <w:b/>
          <w:sz w:val="24"/>
          <w:szCs w:val="24"/>
          <w:u w:val="single"/>
        </w:rPr>
      </w:pPr>
    </w:p>
    <w:p w14:paraId="7509F684" w14:textId="77777777" w:rsidR="00DE50B5" w:rsidRDefault="00DE50B5">
      <w:pPr>
        <w:spacing w:line="348" w:lineRule="auto"/>
        <w:ind w:right="20" w:firstLine="708"/>
        <w:jc w:val="both"/>
      </w:pPr>
      <w:r>
        <w:rPr>
          <w:rFonts w:ascii="Times New Roman" w:eastAsia="Times New Roman" w:hAnsi="Times New Roman" w:cs="Times New Roman"/>
          <w:sz w:val="24"/>
          <w:szCs w:val="24"/>
        </w:rPr>
        <w:t>Jednym z działań wspierających rodziny wielodzietne jest realizacja ustawy z dnia 5 grudnia 2014r. o Karcie Dużej Rodziny.</w:t>
      </w:r>
    </w:p>
    <w:p w14:paraId="1A431DC4" w14:textId="77777777" w:rsidR="00DE50B5" w:rsidRDefault="00DE50B5" w:rsidP="0094026C">
      <w:pPr>
        <w:spacing w:line="350" w:lineRule="auto"/>
        <w:jc w:val="both"/>
      </w:pPr>
      <w:r>
        <w:rPr>
          <w:rFonts w:ascii="Times New Roman" w:eastAsia="Times New Roman" w:hAnsi="Times New Roman" w:cs="Times New Roman"/>
          <w:sz w:val="24"/>
          <w:szCs w:val="24"/>
        </w:rPr>
        <w:t>Ogólnopolska Karta Dużej Rodziny oferuje system zniżek i dodatkowych uprawnień dla rodzin 3+ zarówno w instytucjach publicznych, jak i w firmach prywatnych. Jej posiadacze mają możliwość tańszego korzystania z ofert instytucji kultury, ośrodków rekreacyjnych czy księgarni na terenie całego kraju. Posiadanie karty ułatwia dużym rodzinom dostęp do rekreacji oraz obniża koszty codziennego życia. W praktyce Karta Dużej Rodziny zapewnia zniżki przy zakupie jedzenia i kosmetyków, odzieży i obuwia, książek, zabawek oraz paliwa. Obniża także koszty rachunku za usługi telekomunikacyjne czy bankowe. Pozwala na tańsze przejazdy pociągami i komunikacją publiczną w wybranych miejscowościach.</w:t>
      </w:r>
    </w:p>
    <w:p w14:paraId="1BD9ACC4" w14:textId="77777777" w:rsidR="00DE50B5" w:rsidRDefault="00DE50B5">
      <w:pPr>
        <w:spacing w:line="19" w:lineRule="exact"/>
        <w:jc w:val="both"/>
        <w:rPr>
          <w:rFonts w:ascii="Times New Roman" w:eastAsia="Times New Roman" w:hAnsi="Times New Roman" w:cs="Times New Roman"/>
          <w:sz w:val="24"/>
          <w:szCs w:val="24"/>
        </w:rPr>
      </w:pPr>
    </w:p>
    <w:p w14:paraId="08C59666" w14:textId="5B4B61C1" w:rsidR="00DE50B5" w:rsidRDefault="00DE50B5" w:rsidP="00875FB2">
      <w:pPr>
        <w:spacing w:line="348" w:lineRule="auto"/>
        <w:ind w:right="20"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 roku </w:t>
      </w:r>
      <w:r w:rsidR="00FF7682">
        <w:rPr>
          <w:rFonts w:ascii="Times New Roman" w:eastAsia="Times New Roman" w:hAnsi="Times New Roman" w:cs="Times New Roman"/>
          <w:sz w:val="24"/>
          <w:szCs w:val="24"/>
        </w:rPr>
        <w:t>202</w:t>
      </w:r>
      <w:r w:rsidR="00CB0C2F">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r w:rsidR="00FF7682">
        <w:rPr>
          <w:rFonts w:ascii="Times New Roman" w:eastAsia="Times New Roman" w:hAnsi="Times New Roman" w:cs="Times New Roman"/>
          <w:sz w:val="24"/>
          <w:szCs w:val="24"/>
        </w:rPr>
        <w:t>wydano</w:t>
      </w:r>
      <w:r w:rsidR="002A7E7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Kart</w:t>
      </w:r>
      <w:r w:rsidR="00A41228">
        <w:rPr>
          <w:rFonts w:ascii="Times New Roman" w:eastAsia="Times New Roman" w:hAnsi="Times New Roman" w:cs="Times New Roman"/>
          <w:sz w:val="24"/>
          <w:szCs w:val="24"/>
        </w:rPr>
        <w:t>y</w:t>
      </w:r>
      <w:r>
        <w:rPr>
          <w:rFonts w:ascii="Times New Roman" w:eastAsia="Times New Roman" w:hAnsi="Times New Roman" w:cs="Times New Roman"/>
          <w:sz w:val="24"/>
          <w:szCs w:val="24"/>
        </w:rPr>
        <w:t xml:space="preserve"> Dużej Rodz</w:t>
      </w:r>
      <w:r w:rsidR="00FF7682">
        <w:rPr>
          <w:rFonts w:ascii="Times New Roman" w:eastAsia="Times New Roman" w:hAnsi="Times New Roman" w:cs="Times New Roman"/>
          <w:sz w:val="24"/>
          <w:szCs w:val="24"/>
        </w:rPr>
        <w:t xml:space="preserve">iny dla  </w:t>
      </w:r>
      <w:r w:rsidR="00CB0C2F">
        <w:rPr>
          <w:rFonts w:ascii="Times New Roman" w:eastAsia="Times New Roman" w:hAnsi="Times New Roman" w:cs="Times New Roman"/>
          <w:sz w:val="24"/>
          <w:szCs w:val="24"/>
        </w:rPr>
        <w:t>43</w:t>
      </w:r>
      <w:r>
        <w:rPr>
          <w:rFonts w:ascii="Times New Roman" w:eastAsia="Times New Roman" w:hAnsi="Times New Roman" w:cs="Times New Roman"/>
          <w:sz w:val="24"/>
          <w:szCs w:val="24"/>
        </w:rPr>
        <w:t xml:space="preserve"> rodzin.</w:t>
      </w:r>
      <w:r w:rsidR="00875FB2">
        <w:rPr>
          <w:rFonts w:ascii="Times New Roman" w:eastAsia="Times New Roman" w:hAnsi="Times New Roman" w:cs="Times New Roman"/>
          <w:sz w:val="24"/>
          <w:szCs w:val="24"/>
        </w:rPr>
        <w:t xml:space="preserve"> </w:t>
      </w:r>
      <w:r w:rsidR="00272601">
        <w:rPr>
          <w:rFonts w:ascii="Times New Roman" w:eastAsia="Times New Roman" w:hAnsi="Times New Roman" w:cs="Times New Roman"/>
          <w:sz w:val="24"/>
          <w:szCs w:val="24"/>
        </w:rPr>
        <w:t xml:space="preserve">Koszt obsługi wyniósł </w:t>
      </w:r>
      <w:r w:rsidR="00CB0C2F">
        <w:rPr>
          <w:rFonts w:ascii="Times New Roman" w:eastAsia="Times New Roman" w:hAnsi="Times New Roman" w:cs="Times New Roman"/>
          <w:b/>
          <w:bCs/>
          <w:sz w:val="24"/>
          <w:szCs w:val="24"/>
        </w:rPr>
        <w:t>913,00</w:t>
      </w:r>
      <w:r w:rsidR="00A41228">
        <w:rPr>
          <w:rFonts w:ascii="Times New Roman" w:eastAsia="Times New Roman" w:hAnsi="Times New Roman" w:cs="Times New Roman"/>
          <w:sz w:val="24"/>
          <w:szCs w:val="24"/>
        </w:rPr>
        <w:t xml:space="preserve"> </w:t>
      </w:r>
      <w:r w:rsidR="00404537">
        <w:rPr>
          <w:rFonts w:ascii="Times New Roman" w:eastAsia="Times New Roman" w:hAnsi="Times New Roman" w:cs="Times New Roman"/>
          <w:sz w:val="24"/>
          <w:szCs w:val="24"/>
        </w:rPr>
        <w:t>złotych</w:t>
      </w:r>
      <w:r w:rsidR="00875FB2">
        <w:rPr>
          <w:rFonts w:ascii="Times New Roman" w:eastAsia="Times New Roman" w:hAnsi="Times New Roman" w:cs="Times New Roman"/>
          <w:sz w:val="24"/>
          <w:szCs w:val="24"/>
        </w:rPr>
        <w:t>.</w:t>
      </w:r>
    </w:p>
    <w:p w14:paraId="4B6EA43B" w14:textId="77777777" w:rsidR="00DE50B5" w:rsidRDefault="00173E70" w:rsidP="00F635ED">
      <w:pPr>
        <w:spacing w:line="348" w:lineRule="auto"/>
        <w:ind w:right="20"/>
        <w:jc w:val="both"/>
        <w:rPr>
          <w:rFonts w:ascii="Times New Roman" w:eastAsia="Times New Roman" w:hAnsi="Times New Roman" w:cs="Times New Roman"/>
          <w:b/>
          <w:sz w:val="24"/>
          <w:szCs w:val="24"/>
          <w:u w:val="single"/>
        </w:rPr>
      </w:pPr>
      <w:bookmarkStart w:id="7" w:name="page15"/>
      <w:bookmarkEnd w:id="7"/>
      <w:r>
        <w:rPr>
          <w:rFonts w:ascii="Times New Roman" w:eastAsia="Times New Roman" w:hAnsi="Times New Roman" w:cs="Times New Roman"/>
          <w:b/>
          <w:sz w:val="24"/>
          <w:szCs w:val="24"/>
          <w:u w:val="single"/>
        </w:rPr>
        <w:lastRenderedPageBreak/>
        <w:t>I</w:t>
      </w:r>
      <w:r w:rsidR="00DE50B5">
        <w:rPr>
          <w:rFonts w:ascii="Times New Roman" w:eastAsia="Times New Roman" w:hAnsi="Times New Roman" w:cs="Times New Roman"/>
          <w:b/>
          <w:sz w:val="24"/>
          <w:szCs w:val="24"/>
          <w:u w:val="single"/>
        </w:rPr>
        <w:t>X. Realizacja zadań z zakresu świadczeń rodzinnych</w:t>
      </w:r>
    </w:p>
    <w:p w14:paraId="6E9F39E2" w14:textId="77777777" w:rsidR="00DE50B5" w:rsidRDefault="00DE50B5">
      <w:pPr>
        <w:spacing w:line="200" w:lineRule="exact"/>
        <w:jc w:val="both"/>
        <w:rPr>
          <w:rFonts w:ascii="Times New Roman" w:eastAsia="Times New Roman" w:hAnsi="Times New Roman" w:cs="Times New Roman"/>
          <w:b/>
          <w:sz w:val="24"/>
          <w:szCs w:val="24"/>
          <w:u w:val="single"/>
        </w:rPr>
      </w:pPr>
    </w:p>
    <w:p w14:paraId="6D7C73C2" w14:textId="77777777" w:rsidR="00DE50B5" w:rsidRDefault="00DE50B5" w:rsidP="00A53829">
      <w:pPr>
        <w:spacing w:line="350" w:lineRule="auto"/>
        <w:ind w:right="20" w:firstLine="708"/>
        <w:jc w:val="both"/>
      </w:pPr>
      <w:r>
        <w:rPr>
          <w:rFonts w:ascii="Times New Roman" w:eastAsia="Times New Roman" w:hAnsi="Times New Roman" w:cs="Times New Roman"/>
          <w:sz w:val="24"/>
          <w:szCs w:val="24"/>
        </w:rPr>
        <w:t>Obsługa świadczeń rodzinnych jest zadaniem zleconym z zakresu administracji rządowej. Oznacza to, iż ciężar finansowy w tym zakresie spoczywa na budżecie państwa co do samych świadczeń. Organami właściwymi do załatwiania spraw indywidualnych i wypłaty świadczeń rodzinnych są gminy. Wójt Gminy Ostrów działając na podstawie ustawy o świadczeniach rodzinnych z dnia 28 listopada 2003 roku upoważnił Kierownika Gminnego Ośrodka Pomocy Społecznej w Ostrowie do prowadzenia postępowania w sprawach świadczeń rodzinnych, a także do wydawania decyzji w tych sprawach.</w:t>
      </w:r>
    </w:p>
    <w:p w14:paraId="5A71BF9A" w14:textId="77777777" w:rsidR="00DE50B5" w:rsidRDefault="00DE50B5">
      <w:pPr>
        <w:spacing w:line="16" w:lineRule="exact"/>
        <w:jc w:val="both"/>
        <w:rPr>
          <w:rFonts w:ascii="Times New Roman" w:eastAsia="Times New Roman" w:hAnsi="Times New Roman" w:cs="Times New Roman"/>
          <w:sz w:val="24"/>
          <w:szCs w:val="24"/>
        </w:rPr>
      </w:pPr>
    </w:p>
    <w:p w14:paraId="58D066F6" w14:textId="77777777" w:rsidR="00DE50B5" w:rsidRDefault="00DE50B5">
      <w:pPr>
        <w:spacing w:line="372" w:lineRule="auto"/>
        <w:ind w:right="20" w:firstLine="708"/>
        <w:jc w:val="both"/>
      </w:pPr>
      <w:r>
        <w:rPr>
          <w:rFonts w:ascii="Times New Roman" w:eastAsia="Times New Roman" w:hAnsi="Times New Roman" w:cs="Times New Roman"/>
          <w:sz w:val="24"/>
          <w:szCs w:val="24"/>
        </w:rPr>
        <w:t>System świadczeń rodzinnych to poza ubezpieczeniowy system świadczeń socjalnych wspierających rodziny znajdujące się w trudnej sytuacji materialnej, wychowujące dzieci uczęszczające do szkoły, w tym niepełnosprawne. Warto przy tym dodać, iż świadczenia rodzinne stanowią odrębny od świadczeń z pomocy społecznej system, na który składają się zasiłek rodzinny i dodatki do zasiłku, świadczenia opiekuńcze w postaci zasiłku pielęgnacyjnego, specjalnego zasiłku opiekuńczego, świadczenia pielęgnacyjnego oraz jednorazowej zapomogi z tytułu urodzenia dziecka.</w:t>
      </w:r>
    </w:p>
    <w:p w14:paraId="4E0ADA69" w14:textId="77777777" w:rsidR="00DE50B5" w:rsidRDefault="00DE50B5">
      <w:pPr>
        <w:spacing w:line="5" w:lineRule="exact"/>
        <w:jc w:val="both"/>
        <w:rPr>
          <w:rFonts w:ascii="Times New Roman" w:eastAsia="Times New Roman" w:hAnsi="Times New Roman" w:cs="Times New Roman"/>
          <w:sz w:val="24"/>
          <w:szCs w:val="24"/>
        </w:rPr>
      </w:pPr>
    </w:p>
    <w:p w14:paraId="1169CF54" w14:textId="1938555B" w:rsidR="00DE50B5" w:rsidRDefault="00DE50B5">
      <w:pPr>
        <w:spacing w:line="350" w:lineRule="auto"/>
        <w:ind w:firstLine="708"/>
        <w:jc w:val="both"/>
      </w:pPr>
      <w:r>
        <w:rPr>
          <w:rFonts w:ascii="Times New Roman" w:eastAsia="Times New Roman" w:hAnsi="Times New Roman" w:cs="Times New Roman"/>
          <w:sz w:val="24"/>
          <w:szCs w:val="24"/>
        </w:rPr>
        <w:t>W roku 20</w:t>
      </w:r>
      <w:r w:rsidR="00FB0193">
        <w:rPr>
          <w:rFonts w:ascii="Times New Roman" w:eastAsia="Times New Roman" w:hAnsi="Times New Roman" w:cs="Times New Roman"/>
          <w:sz w:val="24"/>
          <w:szCs w:val="24"/>
        </w:rPr>
        <w:t>2</w:t>
      </w:r>
      <w:r w:rsidR="00CB0C2F">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wypłacono </w:t>
      </w:r>
      <w:r w:rsidR="00BE1F8D">
        <w:rPr>
          <w:rFonts w:ascii="Times New Roman" w:eastAsia="Times New Roman" w:hAnsi="Times New Roman" w:cs="Times New Roman"/>
          <w:sz w:val="24"/>
          <w:szCs w:val="24"/>
        </w:rPr>
        <w:t>3.459</w:t>
      </w:r>
      <w:r w:rsidR="00B3310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świadczeń, tj. zasiłków rodzinnych i dodatków do zasiłków. Świadczeń opiekuńczych na które składają się zasiłki pielęgnacyjn</w:t>
      </w:r>
      <w:r w:rsidR="00BE1F8D">
        <w:rPr>
          <w:rFonts w:ascii="Times New Roman" w:eastAsia="Times New Roman" w:hAnsi="Times New Roman" w:cs="Times New Roman"/>
          <w:sz w:val="24"/>
          <w:szCs w:val="24"/>
        </w:rPr>
        <w:t>e</w:t>
      </w:r>
      <w:r w:rsidR="00B00627">
        <w:rPr>
          <w:rFonts w:ascii="Times New Roman" w:eastAsia="Times New Roman" w:hAnsi="Times New Roman" w:cs="Times New Roman"/>
          <w:sz w:val="24"/>
          <w:szCs w:val="24"/>
        </w:rPr>
        <w:t xml:space="preserve"> 2</w:t>
      </w:r>
      <w:r w:rsidR="00BE1F8D">
        <w:rPr>
          <w:rFonts w:ascii="Times New Roman" w:eastAsia="Times New Roman" w:hAnsi="Times New Roman" w:cs="Times New Roman"/>
          <w:sz w:val="24"/>
          <w:szCs w:val="24"/>
        </w:rPr>
        <w:t>867</w:t>
      </w:r>
      <w:r w:rsidR="007469D3">
        <w:rPr>
          <w:rFonts w:ascii="Times New Roman" w:eastAsia="Times New Roman" w:hAnsi="Times New Roman" w:cs="Times New Roman"/>
          <w:sz w:val="24"/>
          <w:szCs w:val="24"/>
        </w:rPr>
        <w:t xml:space="preserve"> świadczeń ;</w:t>
      </w:r>
      <w:r w:rsidR="009B1D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świadcze</w:t>
      </w:r>
      <w:r w:rsidR="007469D3">
        <w:rPr>
          <w:rFonts w:ascii="Times New Roman" w:eastAsia="Times New Roman" w:hAnsi="Times New Roman" w:cs="Times New Roman"/>
          <w:sz w:val="24"/>
          <w:szCs w:val="24"/>
        </w:rPr>
        <w:t>ń</w:t>
      </w:r>
      <w:r>
        <w:rPr>
          <w:rFonts w:ascii="Times New Roman" w:eastAsia="Times New Roman" w:hAnsi="Times New Roman" w:cs="Times New Roman"/>
          <w:sz w:val="24"/>
          <w:szCs w:val="24"/>
        </w:rPr>
        <w:t xml:space="preserve"> pielęgnacyjn</w:t>
      </w:r>
      <w:r w:rsidR="007469D3">
        <w:rPr>
          <w:rFonts w:ascii="Times New Roman" w:eastAsia="Times New Roman" w:hAnsi="Times New Roman" w:cs="Times New Roman"/>
          <w:sz w:val="24"/>
          <w:szCs w:val="24"/>
        </w:rPr>
        <w:t>ych</w:t>
      </w:r>
      <w:r>
        <w:rPr>
          <w:rFonts w:ascii="Times New Roman" w:eastAsia="Times New Roman" w:hAnsi="Times New Roman" w:cs="Times New Roman"/>
          <w:sz w:val="24"/>
          <w:szCs w:val="24"/>
        </w:rPr>
        <w:t xml:space="preserve"> wypłacono </w:t>
      </w:r>
      <w:r w:rsidR="00BE1F8D">
        <w:rPr>
          <w:rFonts w:ascii="Times New Roman" w:eastAsia="Times New Roman" w:hAnsi="Times New Roman" w:cs="Times New Roman"/>
          <w:sz w:val="24"/>
          <w:szCs w:val="24"/>
        </w:rPr>
        <w:t>762</w:t>
      </w:r>
      <w:r w:rsidR="00B0062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specjalny zasiłek opiekuńczy wypłacono </w:t>
      </w:r>
      <w:r w:rsidR="00BE1F8D">
        <w:rPr>
          <w:rFonts w:ascii="Times New Roman" w:eastAsia="Times New Roman" w:hAnsi="Times New Roman" w:cs="Times New Roman"/>
          <w:sz w:val="24"/>
          <w:szCs w:val="24"/>
        </w:rPr>
        <w:t>88</w:t>
      </w:r>
      <w:r>
        <w:rPr>
          <w:rFonts w:ascii="Times New Roman" w:eastAsia="Times New Roman" w:hAnsi="Times New Roman" w:cs="Times New Roman"/>
          <w:sz w:val="24"/>
          <w:szCs w:val="24"/>
        </w:rPr>
        <w:t xml:space="preserve"> świadcze</w:t>
      </w:r>
      <w:r w:rsidR="00B00627">
        <w:rPr>
          <w:rFonts w:ascii="Times New Roman" w:eastAsia="Times New Roman" w:hAnsi="Times New Roman" w:cs="Times New Roman"/>
          <w:sz w:val="24"/>
          <w:szCs w:val="24"/>
        </w:rPr>
        <w:t>nia</w:t>
      </w:r>
      <w:r>
        <w:rPr>
          <w:rFonts w:ascii="Times New Roman" w:eastAsia="Times New Roman" w:hAnsi="Times New Roman" w:cs="Times New Roman"/>
          <w:sz w:val="24"/>
          <w:szCs w:val="24"/>
        </w:rPr>
        <w:t>. Zasiłków dla opiekunów wypłacono</w:t>
      </w:r>
      <w:r w:rsidR="00B00627">
        <w:rPr>
          <w:rFonts w:ascii="Times New Roman" w:eastAsia="Times New Roman" w:hAnsi="Times New Roman" w:cs="Times New Roman"/>
          <w:sz w:val="24"/>
          <w:szCs w:val="24"/>
        </w:rPr>
        <w:t xml:space="preserve"> </w:t>
      </w:r>
      <w:r w:rsidR="00BE1F8D">
        <w:rPr>
          <w:rFonts w:ascii="Times New Roman" w:eastAsia="Times New Roman" w:hAnsi="Times New Roman" w:cs="Times New Roman"/>
          <w:sz w:val="24"/>
          <w:szCs w:val="24"/>
        </w:rPr>
        <w:t>12</w:t>
      </w:r>
      <w:r>
        <w:rPr>
          <w:rFonts w:ascii="Times New Roman" w:eastAsia="Times New Roman" w:hAnsi="Times New Roman" w:cs="Times New Roman"/>
          <w:sz w:val="24"/>
          <w:szCs w:val="24"/>
        </w:rPr>
        <w:t xml:space="preserve"> świadczeń. Jednorazowa zapomoga z tytułu urodzenia dziecka (becikowe) została wypłacona dla</w:t>
      </w:r>
      <w:r w:rsidR="00B00627">
        <w:rPr>
          <w:rFonts w:ascii="Times New Roman" w:eastAsia="Times New Roman" w:hAnsi="Times New Roman" w:cs="Times New Roman"/>
          <w:sz w:val="24"/>
          <w:szCs w:val="24"/>
        </w:rPr>
        <w:t xml:space="preserve"> </w:t>
      </w:r>
      <w:r w:rsidR="00BE1F8D">
        <w:rPr>
          <w:rFonts w:ascii="Times New Roman" w:eastAsia="Times New Roman" w:hAnsi="Times New Roman" w:cs="Times New Roman"/>
          <w:sz w:val="24"/>
          <w:szCs w:val="24"/>
        </w:rPr>
        <w:t>27</w:t>
      </w:r>
      <w:r>
        <w:rPr>
          <w:rFonts w:ascii="Times New Roman" w:eastAsia="Times New Roman" w:hAnsi="Times New Roman" w:cs="Times New Roman"/>
          <w:sz w:val="24"/>
          <w:szCs w:val="24"/>
        </w:rPr>
        <w:t xml:space="preserve"> dzieci. Natomiast świadczeń rodzicielskich wypłacono </w:t>
      </w:r>
      <w:r w:rsidR="00BE1F8D">
        <w:rPr>
          <w:rFonts w:ascii="Times New Roman" w:eastAsia="Times New Roman" w:hAnsi="Times New Roman" w:cs="Times New Roman"/>
          <w:sz w:val="24"/>
          <w:szCs w:val="24"/>
        </w:rPr>
        <w:t>177</w:t>
      </w:r>
      <w:r w:rsidR="00B0062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świadczeń.</w:t>
      </w:r>
    </w:p>
    <w:p w14:paraId="2343938C" w14:textId="77777777" w:rsidR="00DE50B5" w:rsidRDefault="00DE50B5">
      <w:pPr>
        <w:spacing w:line="18" w:lineRule="exact"/>
        <w:jc w:val="both"/>
        <w:rPr>
          <w:rFonts w:ascii="Times New Roman" w:eastAsia="Times New Roman" w:hAnsi="Times New Roman" w:cs="Times New Roman"/>
          <w:sz w:val="24"/>
          <w:szCs w:val="24"/>
        </w:rPr>
      </w:pPr>
    </w:p>
    <w:p w14:paraId="0E3969BF" w14:textId="77777777" w:rsidR="0094026C" w:rsidRDefault="0094026C">
      <w:pPr>
        <w:spacing w:line="348" w:lineRule="auto"/>
        <w:ind w:firstLine="708"/>
        <w:jc w:val="both"/>
        <w:rPr>
          <w:rFonts w:ascii="Times New Roman" w:eastAsia="Times New Roman" w:hAnsi="Times New Roman" w:cs="Times New Roman"/>
          <w:sz w:val="24"/>
          <w:szCs w:val="24"/>
        </w:rPr>
      </w:pPr>
    </w:p>
    <w:p w14:paraId="2F6F1443" w14:textId="77777777" w:rsidR="00771B92" w:rsidRDefault="00DE50B5" w:rsidP="00A53829">
      <w:pPr>
        <w:spacing w:line="348"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Ogółem na wypłatę świadczeń rodzinnych przeznaczono kwotę </w:t>
      </w:r>
      <w:r w:rsidR="00BE1F8D">
        <w:rPr>
          <w:rFonts w:ascii="Times New Roman" w:eastAsia="Times New Roman" w:hAnsi="Times New Roman" w:cs="Times New Roman"/>
          <w:b/>
          <w:bCs/>
          <w:sz w:val="24"/>
          <w:szCs w:val="24"/>
        </w:rPr>
        <w:t>4.289.813,82</w:t>
      </w:r>
      <w:r w:rsidR="00B3310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zł.</w:t>
      </w:r>
    </w:p>
    <w:p w14:paraId="020EB2C7" w14:textId="5298151E" w:rsidR="00DE50B5" w:rsidRDefault="00771B92" w:rsidP="00A53829">
      <w:pPr>
        <w:spacing w:line="348" w:lineRule="auto"/>
        <w:jc w:val="both"/>
      </w:pPr>
      <w:r>
        <w:rPr>
          <w:rFonts w:ascii="Times New Roman" w:eastAsia="Times New Roman" w:hAnsi="Times New Roman" w:cs="Times New Roman"/>
          <w:sz w:val="24"/>
          <w:szCs w:val="24"/>
        </w:rPr>
        <w:t xml:space="preserve"> </w:t>
      </w:r>
      <w:r w:rsidR="0094026C">
        <w:rPr>
          <w:rFonts w:ascii="Times New Roman" w:eastAsia="Times New Roman" w:hAnsi="Times New Roman" w:cs="Times New Roman"/>
          <w:sz w:val="24"/>
          <w:szCs w:val="24"/>
        </w:rPr>
        <w:t>w</w:t>
      </w:r>
      <w:r w:rsidR="00DE50B5">
        <w:rPr>
          <w:rFonts w:ascii="Times New Roman" w:eastAsia="Times New Roman" w:hAnsi="Times New Roman" w:cs="Times New Roman"/>
          <w:sz w:val="24"/>
          <w:szCs w:val="24"/>
        </w:rPr>
        <w:t xml:space="preserve"> tym:</w:t>
      </w:r>
    </w:p>
    <w:p w14:paraId="08ED2BF3" w14:textId="21203650" w:rsidR="00DE50B5" w:rsidRDefault="00DE50B5" w:rsidP="00A53829">
      <w:pPr>
        <w:spacing w:line="348" w:lineRule="auto"/>
        <w:jc w:val="both"/>
      </w:pPr>
      <w:r>
        <w:rPr>
          <w:rFonts w:ascii="Times New Roman" w:eastAsia="Times New Roman" w:hAnsi="Times New Roman" w:cs="Times New Roman"/>
          <w:sz w:val="24"/>
          <w:szCs w:val="24"/>
        </w:rPr>
        <w:t xml:space="preserve">-świadczenia rodzinne </w:t>
      </w:r>
      <w:r w:rsidR="00B33106">
        <w:rPr>
          <w:rFonts w:ascii="Times New Roman" w:eastAsia="Times New Roman" w:hAnsi="Times New Roman" w:cs="Times New Roman"/>
          <w:sz w:val="24"/>
          <w:szCs w:val="24"/>
        </w:rPr>
        <w:t>–</w:t>
      </w:r>
      <w:r w:rsidR="007469D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B33106" w:rsidRPr="007469D3">
        <w:rPr>
          <w:rFonts w:ascii="Times New Roman" w:eastAsia="Times New Roman" w:hAnsi="Times New Roman" w:cs="Times New Roman"/>
          <w:b/>
          <w:bCs/>
          <w:sz w:val="24"/>
          <w:szCs w:val="24"/>
        </w:rPr>
        <w:t>3.</w:t>
      </w:r>
      <w:r w:rsidR="00BE1F8D">
        <w:rPr>
          <w:rFonts w:ascii="Times New Roman" w:eastAsia="Times New Roman" w:hAnsi="Times New Roman" w:cs="Times New Roman"/>
          <w:b/>
          <w:bCs/>
          <w:sz w:val="24"/>
          <w:szCs w:val="24"/>
        </w:rPr>
        <w:t>511.400,09</w:t>
      </w:r>
      <w:r w:rsidR="007469D3" w:rsidRPr="007469D3">
        <w:rPr>
          <w:rFonts w:ascii="Times New Roman" w:eastAsia="Times New Roman" w:hAnsi="Times New Roman" w:cs="Times New Roman"/>
          <w:b/>
          <w:bCs/>
          <w:sz w:val="24"/>
          <w:szCs w:val="24"/>
        </w:rPr>
        <w:t xml:space="preserve"> zł</w:t>
      </w:r>
      <w:r w:rsidR="007469D3">
        <w:rPr>
          <w:rFonts w:ascii="Times New Roman" w:eastAsia="Times New Roman" w:hAnsi="Times New Roman" w:cs="Times New Roman"/>
          <w:sz w:val="24"/>
          <w:szCs w:val="24"/>
        </w:rPr>
        <w:t xml:space="preserve"> </w:t>
      </w:r>
    </w:p>
    <w:p w14:paraId="0DBBD0D7" w14:textId="45ED7575" w:rsidR="00DE50B5" w:rsidRDefault="00A53829" w:rsidP="00A53829">
      <w:pPr>
        <w:spacing w:line="348" w:lineRule="auto"/>
        <w:jc w:val="both"/>
      </w:pPr>
      <w:r>
        <w:rPr>
          <w:rFonts w:ascii="Times New Roman" w:eastAsia="Times New Roman" w:hAnsi="Times New Roman" w:cs="Times New Roman"/>
          <w:sz w:val="24"/>
          <w:szCs w:val="24"/>
        </w:rPr>
        <w:t>-</w:t>
      </w:r>
      <w:r w:rsidR="00DE50B5">
        <w:rPr>
          <w:rFonts w:ascii="Times New Roman" w:eastAsia="Times New Roman" w:hAnsi="Times New Roman" w:cs="Times New Roman"/>
          <w:sz w:val="24"/>
          <w:szCs w:val="24"/>
        </w:rPr>
        <w:t xml:space="preserve"> świadczenia rodzicielskie – </w:t>
      </w:r>
      <w:r w:rsidR="00BE1F8D">
        <w:rPr>
          <w:rFonts w:ascii="Times New Roman" w:eastAsia="Times New Roman" w:hAnsi="Times New Roman" w:cs="Times New Roman"/>
          <w:b/>
          <w:bCs/>
          <w:sz w:val="24"/>
          <w:szCs w:val="24"/>
        </w:rPr>
        <w:t>147.529,90</w:t>
      </w:r>
      <w:r w:rsidR="00B33106" w:rsidRPr="007469D3">
        <w:rPr>
          <w:rFonts w:ascii="Times New Roman" w:eastAsia="Times New Roman" w:hAnsi="Times New Roman" w:cs="Times New Roman"/>
          <w:b/>
          <w:bCs/>
          <w:sz w:val="24"/>
          <w:szCs w:val="24"/>
        </w:rPr>
        <w:t xml:space="preserve"> </w:t>
      </w:r>
      <w:r w:rsidR="00387F39" w:rsidRPr="007469D3">
        <w:rPr>
          <w:rFonts w:ascii="Times New Roman" w:eastAsia="Times New Roman" w:hAnsi="Times New Roman" w:cs="Times New Roman"/>
          <w:b/>
          <w:bCs/>
          <w:sz w:val="24"/>
          <w:szCs w:val="24"/>
        </w:rPr>
        <w:t xml:space="preserve"> </w:t>
      </w:r>
      <w:r w:rsidR="00DE50B5" w:rsidRPr="007469D3">
        <w:rPr>
          <w:rFonts w:ascii="Times New Roman" w:eastAsia="Times New Roman" w:hAnsi="Times New Roman" w:cs="Times New Roman"/>
          <w:b/>
          <w:bCs/>
          <w:sz w:val="24"/>
          <w:szCs w:val="24"/>
        </w:rPr>
        <w:t>zł</w:t>
      </w:r>
    </w:p>
    <w:p w14:paraId="79477E1E" w14:textId="5E41C0B7" w:rsidR="00387F39" w:rsidRPr="0042745E" w:rsidRDefault="00DE50B5" w:rsidP="00A53829">
      <w:pPr>
        <w:spacing w:line="348"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zasiłek dla opiekuna – </w:t>
      </w:r>
      <w:r w:rsidR="00BE1F8D">
        <w:rPr>
          <w:rFonts w:ascii="Times New Roman" w:eastAsia="Times New Roman" w:hAnsi="Times New Roman" w:cs="Times New Roman"/>
          <w:b/>
          <w:bCs/>
          <w:sz w:val="24"/>
          <w:szCs w:val="24"/>
        </w:rPr>
        <w:t xml:space="preserve">7.440,00 </w:t>
      </w:r>
      <w:r w:rsidRPr="007469D3">
        <w:rPr>
          <w:rFonts w:ascii="Times New Roman" w:eastAsia="Times New Roman" w:hAnsi="Times New Roman" w:cs="Times New Roman"/>
          <w:b/>
          <w:bCs/>
          <w:sz w:val="24"/>
          <w:szCs w:val="24"/>
        </w:rPr>
        <w:t>zł</w:t>
      </w:r>
    </w:p>
    <w:p w14:paraId="46BE346E" w14:textId="41BFD422" w:rsidR="009B1D01" w:rsidRDefault="00DE50B5" w:rsidP="00A53829">
      <w:pPr>
        <w:spacing w:line="348"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pozostałe wydatki – opłacanie składek </w:t>
      </w:r>
      <w:proofErr w:type="spellStart"/>
      <w:r>
        <w:rPr>
          <w:rFonts w:ascii="Times New Roman" w:eastAsia="Times New Roman" w:hAnsi="Times New Roman" w:cs="Times New Roman"/>
          <w:sz w:val="24"/>
          <w:szCs w:val="24"/>
        </w:rPr>
        <w:t>emerytalno</w:t>
      </w:r>
      <w:proofErr w:type="spellEnd"/>
      <w:r>
        <w:rPr>
          <w:rFonts w:ascii="Times New Roman" w:eastAsia="Times New Roman" w:hAnsi="Times New Roman" w:cs="Times New Roman"/>
          <w:sz w:val="24"/>
          <w:szCs w:val="24"/>
        </w:rPr>
        <w:t xml:space="preserve"> – rentowych dla podopiecznych – </w:t>
      </w:r>
    </w:p>
    <w:p w14:paraId="09EE3502" w14:textId="40B8D2DA" w:rsidR="00DE50B5" w:rsidRPr="007469D3" w:rsidRDefault="009B1D01">
      <w:pPr>
        <w:spacing w:line="348" w:lineRule="auto"/>
        <w:ind w:firstLine="708"/>
        <w:jc w:val="both"/>
        <w:rPr>
          <w:b/>
          <w:bCs/>
        </w:rPr>
      </w:pPr>
      <w:r>
        <w:rPr>
          <w:rFonts w:ascii="Times New Roman" w:eastAsia="Times New Roman" w:hAnsi="Times New Roman" w:cs="Times New Roman"/>
          <w:sz w:val="24"/>
          <w:szCs w:val="24"/>
        </w:rPr>
        <w:t xml:space="preserve">  </w:t>
      </w:r>
      <w:r w:rsidR="00BE1F8D">
        <w:rPr>
          <w:rFonts w:ascii="Times New Roman" w:eastAsia="Times New Roman" w:hAnsi="Times New Roman" w:cs="Times New Roman"/>
          <w:b/>
          <w:bCs/>
          <w:sz w:val="24"/>
          <w:szCs w:val="24"/>
        </w:rPr>
        <w:t>342.795,43</w:t>
      </w:r>
      <w:r w:rsidR="007469D3" w:rsidRPr="007469D3">
        <w:rPr>
          <w:rFonts w:ascii="Times New Roman" w:eastAsia="Times New Roman" w:hAnsi="Times New Roman" w:cs="Times New Roman"/>
          <w:b/>
          <w:bCs/>
          <w:sz w:val="24"/>
          <w:szCs w:val="24"/>
        </w:rPr>
        <w:t xml:space="preserve"> zł</w:t>
      </w:r>
    </w:p>
    <w:p w14:paraId="1274476D" w14:textId="451282CC" w:rsidR="00DE50B5" w:rsidRDefault="00DE50B5" w:rsidP="00A53829">
      <w:pPr>
        <w:spacing w:line="348"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 koszty obsługi świadczeń -  </w:t>
      </w:r>
      <w:r w:rsidR="00B00627" w:rsidRPr="005808C7">
        <w:rPr>
          <w:rFonts w:ascii="Times New Roman" w:eastAsia="Times New Roman" w:hAnsi="Times New Roman" w:cs="Times New Roman"/>
          <w:b/>
          <w:bCs/>
          <w:sz w:val="24"/>
          <w:szCs w:val="24"/>
        </w:rPr>
        <w:t>1</w:t>
      </w:r>
      <w:r w:rsidR="00BE1F8D">
        <w:rPr>
          <w:rFonts w:ascii="Times New Roman" w:eastAsia="Times New Roman" w:hAnsi="Times New Roman" w:cs="Times New Roman"/>
          <w:b/>
          <w:bCs/>
          <w:sz w:val="24"/>
          <w:szCs w:val="24"/>
        </w:rPr>
        <w:t xml:space="preserve">26.667,80 </w:t>
      </w:r>
      <w:r w:rsidR="005808C7" w:rsidRPr="005808C7">
        <w:rPr>
          <w:rFonts w:ascii="Times New Roman" w:eastAsia="Times New Roman" w:hAnsi="Times New Roman" w:cs="Times New Roman"/>
          <w:b/>
          <w:bCs/>
          <w:sz w:val="24"/>
          <w:szCs w:val="24"/>
        </w:rPr>
        <w:t>zł</w:t>
      </w:r>
    </w:p>
    <w:p w14:paraId="76AD507B" w14:textId="77777777" w:rsidR="007416AA" w:rsidRDefault="007416AA" w:rsidP="00A53829">
      <w:pPr>
        <w:spacing w:line="348" w:lineRule="auto"/>
        <w:jc w:val="both"/>
        <w:rPr>
          <w:rFonts w:ascii="Times New Roman" w:eastAsia="Times New Roman" w:hAnsi="Times New Roman" w:cs="Times New Roman"/>
          <w:b/>
          <w:bCs/>
          <w:sz w:val="24"/>
          <w:szCs w:val="24"/>
        </w:rPr>
      </w:pPr>
    </w:p>
    <w:p w14:paraId="726AB846" w14:textId="77777777" w:rsidR="007416AA" w:rsidRDefault="007416AA" w:rsidP="00A53829">
      <w:pPr>
        <w:spacing w:line="348" w:lineRule="auto"/>
        <w:jc w:val="both"/>
        <w:rPr>
          <w:rFonts w:ascii="Times New Roman" w:eastAsia="Times New Roman" w:hAnsi="Times New Roman" w:cs="Times New Roman"/>
          <w:b/>
          <w:bCs/>
          <w:sz w:val="24"/>
          <w:szCs w:val="24"/>
        </w:rPr>
      </w:pPr>
    </w:p>
    <w:p w14:paraId="5700780C" w14:textId="77777777" w:rsidR="007416AA" w:rsidRDefault="007416AA" w:rsidP="00A53829">
      <w:pPr>
        <w:spacing w:line="348" w:lineRule="auto"/>
        <w:jc w:val="both"/>
      </w:pPr>
    </w:p>
    <w:p w14:paraId="11E4CED5" w14:textId="77777777" w:rsidR="00DE50B5" w:rsidRDefault="00DE50B5">
      <w:pPr>
        <w:spacing w:line="348" w:lineRule="auto"/>
        <w:ind w:firstLine="708"/>
        <w:jc w:val="both"/>
        <w:rPr>
          <w:rFonts w:ascii="Times New Roman" w:eastAsia="Times New Roman" w:hAnsi="Times New Roman" w:cs="Times New Roman"/>
          <w:sz w:val="24"/>
          <w:szCs w:val="24"/>
        </w:rPr>
      </w:pPr>
    </w:p>
    <w:p w14:paraId="44FD2272" w14:textId="77777777" w:rsidR="00DE50B5" w:rsidRDefault="00DE50B5">
      <w:pPr>
        <w:spacing w:line="0" w:lineRule="atLeast"/>
        <w:jc w:val="both"/>
      </w:pPr>
      <w:r>
        <w:rPr>
          <w:rFonts w:ascii="Times New Roman" w:eastAsia="Times New Roman" w:hAnsi="Times New Roman" w:cs="Times New Roman"/>
          <w:b/>
          <w:sz w:val="24"/>
          <w:szCs w:val="24"/>
          <w:u w:val="single"/>
        </w:rPr>
        <w:lastRenderedPageBreak/>
        <w:t>X. Realizacja zadań z zakresu pomocy osobom uprawnionym do alimentów</w:t>
      </w:r>
    </w:p>
    <w:p w14:paraId="3E1F49C7" w14:textId="77777777" w:rsidR="00DE50B5" w:rsidRDefault="00DE50B5">
      <w:pPr>
        <w:spacing w:line="200" w:lineRule="exact"/>
        <w:jc w:val="both"/>
        <w:rPr>
          <w:rFonts w:ascii="Times New Roman" w:eastAsia="Times New Roman" w:hAnsi="Times New Roman" w:cs="Times New Roman"/>
          <w:b/>
          <w:sz w:val="24"/>
          <w:szCs w:val="24"/>
          <w:u w:val="single"/>
        </w:rPr>
      </w:pPr>
    </w:p>
    <w:p w14:paraId="515E3361" w14:textId="77777777" w:rsidR="00DE50B5" w:rsidRDefault="00DE50B5">
      <w:pPr>
        <w:spacing w:line="364" w:lineRule="exact"/>
        <w:jc w:val="both"/>
        <w:rPr>
          <w:rFonts w:ascii="Times New Roman" w:eastAsia="Times New Roman" w:hAnsi="Times New Roman" w:cs="Times New Roman"/>
          <w:b/>
          <w:sz w:val="24"/>
          <w:szCs w:val="24"/>
          <w:u w:val="single"/>
        </w:rPr>
      </w:pPr>
    </w:p>
    <w:p w14:paraId="6481390E" w14:textId="77777777" w:rsidR="00A53829" w:rsidRDefault="00DE50B5" w:rsidP="00A53829">
      <w:pPr>
        <w:spacing w:line="348"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Kolejną formą wsparcia realizowaną przez Gminny Ośrodek Pomocy Społecznej w Ostrowie są świadczenia z funduszu alimentacyjnego. Ta pomoc finansowa świadczona jest zgodnie z ustawa z dnia 7 września 2007 roku o pomocy osobom uprawnionym do alimentów.</w:t>
      </w:r>
    </w:p>
    <w:p w14:paraId="1DEB381F" w14:textId="38C6DE09" w:rsidR="00A53829" w:rsidRDefault="00DE50B5" w:rsidP="00A53829">
      <w:pPr>
        <w:spacing w:line="348" w:lineRule="auto"/>
        <w:ind w:firstLine="708"/>
        <w:jc w:val="both"/>
      </w:pPr>
      <w:r>
        <w:rPr>
          <w:rFonts w:ascii="Times New Roman" w:eastAsia="Times New Roman" w:hAnsi="Times New Roman" w:cs="Times New Roman"/>
          <w:sz w:val="24"/>
          <w:szCs w:val="24"/>
        </w:rPr>
        <w:t>Do świadczenia z funduszu alimentacyjnego ma prawo osoba uprawniona do alimentów od rodziców na podstawie tytułu wykonawczego pochodzącego lub zatwierdzonego przez sąd, jeżeli egzekucja okazała się bezskuteczna. Bezskuteczność egzekucji w rozumieniu wyżej wymienionej</w:t>
      </w:r>
      <w:bookmarkStart w:id="8" w:name="page16"/>
      <w:bookmarkEnd w:id="8"/>
      <w:r>
        <w:rPr>
          <w:rFonts w:ascii="Times New Roman" w:eastAsia="Times New Roman" w:hAnsi="Times New Roman" w:cs="Times New Roman"/>
          <w:sz w:val="24"/>
          <w:szCs w:val="24"/>
        </w:rPr>
        <w:t xml:space="preserve"> ustawy oznacza egzekucję w wyniku której w okresie dwóch ostatnich miesięcy nie wyegzekwowano pełnej należności z tytułu zaległych i bieżących zobowiązań alimentacyjnych.</w:t>
      </w:r>
    </w:p>
    <w:p w14:paraId="01ADA34B" w14:textId="77777777" w:rsidR="00DE50B5" w:rsidRDefault="00DE50B5">
      <w:pPr>
        <w:spacing w:line="28" w:lineRule="exact"/>
        <w:jc w:val="both"/>
        <w:rPr>
          <w:rFonts w:ascii="Times New Roman" w:eastAsia="Times New Roman" w:hAnsi="Times New Roman" w:cs="Times New Roman"/>
          <w:sz w:val="24"/>
          <w:szCs w:val="24"/>
        </w:rPr>
      </w:pPr>
    </w:p>
    <w:p w14:paraId="7D5E2758" w14:textId="6C8DD34E" w:rsidR="00DE50B5" w:rsidRDefault="00DE50B5" w:rsidP="00FB0FA4">
      <w:pPr>
        <w:spacing w:line="348"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Pomoc w postaci świadczeń z funduszu alimentacyjnego w roku 20</w:t>
      </w:r>
      <w:r w:rsidR="00CD29AF">
        <w:rPr>
          <w:rFonts w:ascii="Times New Roman" w:eastAsia="Times New Roman" w:hAnsi="Times New Roman" w:cs="Times New Roman"/>
          <w:sz w:val="24"/>
          <w:szCs w:val="24"/>
        </w:rPr>
        <w:t>2</w:t>
      </w:r>
      <w:r w:rsidR="00573775">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wypłacono na łączną kwotę </w:t>
      </w:r>
      <w:r w:rsidR="00573775">
        <w:rPr>
          <w:rFonts w:ascii="Times New Roman" w:eastAsia="Times New Roman" w:hAnsi="Times New Roman" w:cs="Times New Roman"/>
          <w:b/>
          <w:bCs/>
          <w:sz w:val="24"/>
          <w:szCs w:val="24"/>
        </w:rPr>
        <w:t xml:space="preserve">153.980,60 </w:t>
      </w:r>
      <w:r>
        <w:rPr>
          <w:rFonts w:ascii="Times New Roman" w:eastAsia="Times New Roman" w:hAnsi="Times New Roman" w:cs="Times New Roman"/>
          <w:sz w:val="24"/>
          <w:szCs w:val="24"/>
        </w:rPr>
        <w:t xml:space="preserve"> zł</w:t>
      </w:r>
      <w:r w:rsidR="00A5382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Liczba uprawnionych do pomocy wynosi </w:t>
      </w:r>
      <w:r w:rsidR="00B00627">
        <w:rPr>
          <w:rFonts w:ascii="Times New Roman" w:eastAsia="Times New Roman" w:hAnsi="Times New Roman" w:cs="Times New Roman"/>
          <w:sz w:val="24"/>
          <w:szCs w:val="24"/>
        </w:rPr>
        <w:t>1</w:t>
      </w:r>
      <w:r w:rsidR="00FB0FA4">
        <w:rPr>
          <w:rFonts w:ascii="Times New Roman" w:eastAsia="Times New Roman" w:hAnsi="Times New Roman" w:cs="Times New Roman"/>
          <w:sz w:val="24"/>
          <w:szCs w:val="24"/>
        </w:rPr>
        <w:t>9</w:t>
      </w:r>
      <w:r w:rsidR="00B00627">
        <w:rPr>
          <w:rFonts w:ascii="Times New Roman" w:eastAsia="Times New Roman" w:hAnsi="Times New Roman" w:cs="Times New Roman"/>
          <w:sz w:val="24"/>
          <w:szCs w:val="24"/>
        </w:rPr>
        <w:t xml:space="preserve"> rodzin.</w:t>
      </w:r>
      <w:bookmarkStart w:id="9" w:name="page17"/>
      <w:bookmarkEnd w:id="9"/>
    </w:p>
    <w:p w14:paraId="00E1D60E" w14:textId="77777777" w:rsidR="00A53829" w:rsidRDefault="00A53829" w:rsidP="00FB0FA4">
      <w:pPr>
        <w:spacing w:line="348" w:lineRule="auto"/>
        <w:ind w:firstLine="708"/>
        <w:jc w:val="both"/>
      </w:pPr>
    </w:p>
    <w:p w14:paraId="20185688" w14:textId="77777777" w:rsidR="00DE50B5" w:rsidRDefault="00DE50B5">
      <w:pPr>
        <w:spacing w:line="200" w:lineRule="exact"/>
        <w:jc w:val="both"/>
        <w:rPr>
          <w:rFonts w:ascii="Times New Roman" w:eastAsia="Times New Roman" w:hAnsi="Times New Roman" w:cs="Times New Roman"/>
          <w:sz w:val="24"/>
          <w:szCs w:val="24"/>
        </w:rPr>
      </w:pPr>
    </w:p>
    <w:p w14:paraId="60BC57AD" w14:textId="589D0E6F" w:rsidR="003E2803" w:rsidRDefault="00406482" w:rsidP="00406482">
      <w:pPr>
        <w:spacing w:after="200" w:line="360" w:lineRule="auto"/>
        <w:jc w:val="both"/>
        <w:rPr>
          <w:rFonts w:ascii="Times New Roman" w:eastAsia="Times New Roman" w:hAnsi="Times New Roman" w:cs="Times New Roman"/>
          <w:b/>
          <w:bCs/>
          <w:color w:val="333333"/>
          <w:sz w:val="24"/>
          <w:szCs w:val="24"/>
          <w:u w:val="single"/>
        </w:rPr>
      </w:pPr>
      <w:r w:rsidRPr="00406482">
        <w:rPr>
          <w:rFonts w:ascii="Times New Roman" w:eastAsia="Times New Roman" w:hAnsi="Times New Roman" w:cs="Times New Roman"/>
          <w:b/>
          <w:bCs/>
          <w:color w:val="333333"/>
          <w:sz w:val="24"/>
          <w:szCs w:val="24"/>
        </w:rPr>
        <w:t>X</w:t>
      </w:r>
      <w:r w:rsidR="003E2803">
        <w:rPr>
          <w:rFonts w:ascii="Times New Roman" w:eastAsia="Times New Roman" w:hAnsi="Times New Roman" w:cs="Times New Roman"/>
          <w:b/>
          <w:bCs/>
          <w:color w:val="333333"/>
          <w:sz w:val="24"/>
          <w:szCs w:val="24"/>
        </w:rPr>
        <w:t>I</w:t>
      </w:r>
      <w:r w:rsidRPr="00406482">
        <w:rPr>
          <w:rFonts w:ascii="Times New Roman" w:eastAsia="Times New Roman" w:hAnsi="Times New Roman" w:cs="Times New Roman"/>
          <w:b/>
          <w:bCs/>
          <w:color w:val="333333"/>
          <w:sz w:val="24"/>
          <w:szCs w:val="24"/>
        </w:rPr>
        <w:t xml:space="preserve">. </w:t>
      </w:r>
      <w:r w:rsidRPr="00F635ED">
        <w:rPr>
          <w:rFonts w:ascii="Times New Roman" w:eastAsia="Times New Roman" w:hAnsi="Times New Roman" w:cs="Times New Roman"/>
          <w:b/>
          <w:bCs/>
          <w:color w:val="333333"/>
          <w:sz w:val="24"/>
          <w:szCs w:val="24"/>
          <w:u w:val="single"/>
        </w:rPr>
        <w:t>Wydawanie zaświadczeń dla celów programu „Czyste powietrze</w:t>
      </w:r>
      <w:r w:rsidR="00771B92">
        <w:rPr>
          <w:rFonts w:ascii="Times New Roman" w:eastAsia="Times New Roman" w:hAnsi="Times New Roman" w:cs="Times New Roman"/>
          <w:b/>
          <w:bCs/>
          <w:color w:val="333333"/>
          <w:sz w:val="24"/>
          <w:szCs w:val="24"/>
          <w:u w:val="single"/>
        </w:rPr>
        <w:t>”</w:t>
      </w:r>
    </w:p>
    <w:p w14:paraId="347C717F" w14:textId="129551F9" w:rsidR="00406482" w:rsidRDefault="003E2803" w:rsidP="00A53829">
      <w:pPr>
        <w:spacing w:after="200" w:line="360" w:lineRule="auto"/>
        <w:ind w:firstLine="72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W roku 202</w:t>
      </w:r>
      <w:r w:rsidR="00573775">
        <w:rPr>
          <w:rFonts w:ascii="Times New Roman" w:eastAsia="Times New Roman" w:hAnsi="Times New Roman" w:cs="Times New Roman"/>
          <w:color w:val="333333"/>
          <w:sz w:val="24"/>
          <w:szCs w:val="24"/>
        </w:rPr>
        <w:t>4</w:t>
      </w:r>
      <w:r w:rsidR="00406482">
        <w:rPr>
          <w:rFonts w:ascii="Times New Roman" w:eastAsia="Times New Roman" w:hAnsi="Times New Roman" w:cs="Times New Roman"/>
          <w:color w:val="333333"/>
          <w:sz w:val="24"/>
          <w:szCs w:val="24"/>
        </w:rPr>
        <w:t xml:space="preserve"> GOPS w Ostrowie wyda</w:t>
      </w:r>
      <w:r>
        <w:rPr>
          <w:rFonts w:ascii="Times New Roman" w:eastAsia="Times New Roman" w:hAnsi="Times New Roman" w:cs="Times New Roman"/>
          <w:color w:val="333333"/>
          <w:sz w:val="24"/>
          <w:szCs w:val="24"/>
        </w:rPr>
        <w:t xml:space="preserve">wał </w:t>
      </w:r>
      <w:r w:rsidR="00406482">
        <w:rPr>
          <w:rFonts w:ascii="Times New Roman" w:eastAsia="Times New Roman" w:hAnsi="Times New Roman" w:cs="Times New Roman"/>
          <w:color w:val="333333"/>
          <w:sz w:val="24"/>
          <w:szCs w:val="24"/>
        </w:rPr>
        <w:t xml:space="preserve"> zaświadczenia </w:t>
      </w:r>
      <w:r w:rsidR="0084713F">
        <w:rPr>
          <w:rFonts w:ascii="Times New Roman" w:eastAsia="Times New Roman" w:hAnsi="Times New Roman" w:cs="Times New Roman"/>
          <w:color w:val="333333"/>
          <w:sz w:val="24"/>
          <w:szCs w:val="24"/>
        </w:rPr>
        <w:t>o wysokości przeciętnego miesięcznego dochodu przypadającego na jednego członka gospodarstwa domowego  osoby fizycznej dla celów programu Czyste powietrze”.</w:t>
      </w:r>
      <w:r w:rsidR="00F8629C">
        <w:rPr>
          <w:rFonts w:ascii="Times New Roman" w:eastAsia="Times New Roman" w:hAnsi="Times New Roman" w:cs="Times New Roman"/>
          <w:color w:val="333333"/>
          <w:sz w:val="24"/>
          <w:szCs w:val="24"/>
        </w:rPr>
        <w:t xml:space="preserve"> </w:t>
      </w:r>
      <w:r w:rsidR="00070099">
        <w:rPr>
          <w:rFonts w:ascii="Times New Roman" w:eastAsia="Times New Roman" w:hAnsi="Times New Roman" w:cs="Times New Roman"/>
          <w:color w:val="333333"/>
          <w:sz w:val="24"/>
          <w:szCs w:val="24"/>
        </w:rPr>
        <w:t xml:space="preserve">Ogółem </w:t>
      </w:r>
      <w:r w:rsidR="0084713F">
        <w:rPr>
          <w:rFonts w:ascii="Times New Roman" w:eastAsia="Times New Roman" w:hAnsi="Times New Roman" w:cs="Times New Roman"/>
          <w:color w:val="333333"/>
          <w:sz w:val="24"/>
          <w:szCs w:val="24"/>
        </w:rPr>
        <w:t xml:space="preserve">wydano </w:t>
      </w:r>
      <w:r w:rsidR="00573775">
        <w:rPr>
          <w:rFonts w:ascii="Times New Roman" w:eastAsia="Times New Roman" w:hAnsi="Times New Roman" w:cs="Times New Roman"/>
          <w:color w:val="333333"/>
          <w:sz w:val="24"/>
          <w:szCs w:val="24"/>
        </w:rPr>
        <w:t>114</w:t>
      </w:r>
      <w:r w:rsidR="009F3605">
        <w:rPr>
          <w:rFonts w:ascii="Times New Roman" w:eastAsia="Times New Roman" w:hAnsi="Times New Roman" w:cs="Times New Roman"/>
          <w:color w:val="333333"/>
          <w:sz w:val="24"/>
          <w:szCs w:val="24"/>
        </w:rPr>
        <w:t xml:space="preserve"> </w:t>
      </w:r>
      <w:r w:rsidR="0084713F">
        <w:rPr>
          <w:rFonts w:ascii="Times New Roman" w:eastAsia="Times New Roman" w:hAnsi="Times New Roman" w:cs="Times New Roman"/>
          <w:color w:val="333333"/>
          <w:sz w:val="24"/>
          <w:szCs w:val="24"/>
        </w:rPr>
        <w:t>zaświadczeń</w:t>
      </w:r>
      <w:r w:rsidR="000F54C3">
        <w:rPr>
          <w:rFonts w:ascii="Times New Roman" w:eastAsia="Times New Roman" w:hAnsi="Times New Roman" w:cs="Times New Roman"/>
          <w:color w:val="333333"/>
          <w:sz w:val="24"/>
          <w:szCs w:val="24"/>
        </w:rPr>
        <w:t>.</w:t>
      </w:r>
    </w:p>
    <w:p w14:paraId="4B51BB17" w14:textId="77777777" w:rsidR="007416AA" w:rsidRDefault="007416AA" w:rsidP="00A53829">
      <w:pPr>
        <w:spacing w:after="200" w:line="360" w:lineRule="auto"/>
        <w:ind w:firstLine="720"/>
        <w:jc w:val="both"/>
        <w:rPr>
          <w:rFonts w:ascii="Times New Roman" w:eastAsia="Times New Roman" w:hAnsi="Times New Roman" w:cs="Times New Roman"/>
          <w:color w:val="333333"/>
          <w:sz w:val="24"/>
          <w:szCs w:val="24"/>
        </w:rPr>
      </w:pPr>
    </w:p>
    <w:p w14:paraId="251AF353" w14:textId="590D1DD4" w:rsidR="00173E70" w:rsidRDefault="00173E70" w:rsidP="00406482">
      <w:pPr>
        <w:spacing w:after="200" w:line="360" w:lineRule="auto"/>
        <w:jc w:val="both"/>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t>XI</w:t>
      </w:r>
      <w:r w:rsidRPr="000F54C3">
        <w:rPr>
          <w:rFonts w:ascii="Times New Roman" w:eastAsia="Times New Roman" w:hAnsi="Times New Roman" w:cs="Times New Roman"/>
          <w:b/>
          <w:bCs/>
          <w:color w:val="333333"/>
          <w:sz w:val="24"/>
          <w:szCs w:val="24"/>
        </w:rPr>
        <w:t xml:space="preserve">I.   </w:t>
      </w:r>
      <w:r w:rsidRPr="000F54C3">
        <w:rPr>
          <w:rFonts w:ascii="Times New Roman" w:eastAsia="Times New Roman" w:hAnsi="Times New Roman" w:cs="Times New Roman"/>
          <w:b/>
          <w:bCs/>
          <w:color w:val="333333"/>
          <w:sz w:val="24"/>
          <w:szCs w:val="24"/>
          <w:u w:val="single"/>
        </w:rPr>
        <w:t xml:space="preserve"> Realizacja zadań z zakresu dodatków </w:t>
      </w:r>
      <w:r w:rsidR="00573775" w:rsidRPr="000F54C3">
        <w:rPr>
          <w:rFonts w:ascii="Times New Roman" w:eastAsia="Times New Roman" w:hAnsi="Times New Roman" w:cs="Times New Roman"/>
          <w:b/>
          <w:bCs/>
          <w:color w:val="333333"/>
          <w:sz w:val="24"/>
          <w:szCs w:val="24"/>
          <w:u w:val="single"/>
        </w:rPr>
        <w:t>osłonowych</w:t>
      </w:r>
    </w:p>
    <w:p w14:paraId="15F576FF" w14:textId="306CA63B" w:rsidR="00173E70" w:rsidRDefault="00173E70" w:rsidP="00A53829">
      <w:pPr>
        <w:spacing w:after="200" w:line="360" w:lineRule="auto"/>
        <w:ind w:firstLine="720"/>
        <w:jc w:val="both"/>
        <w:rPr>
          <w:rFonts w:ascii="Times New Roman" w:eastAsia="Times New Roman" w:hAnsi="Times New Roman" w:cs="Times New Roman"/>
          <w:b/>
          <w:bCs/>
          <w:color w:val="333333"/>
          <w:sz w:val="24"/>
          <w:szCs w:val="24"/>
        </w:rPr>
      </w:pPr>
      <w:r>
        <w:rPr>
          <w:rFonts w:ascii="Times New Roman" w:eastAsia="Times New Roman" w:hAnsi="Times New Roman" w:cs="Times New Roman"/>
          <w:color w:val="333333"/>
          <w:sz w:val="24"/>
          <w:szCs w:val="24"/>
        </w:rPr>
        <w:t>GOPS wykonywał zadania w 202</w:t>
      </w:r>
      <w:r w:rsidR="00573775">
        <w:rPr>
          <w:rFonts w:ascii="Times New Roman" w:eastAsia="Times New Roman" w:hAnsi="Times New Roman" w:cs="Times New Roman"/>
          <w:color w:val="333333"/>
          <w:sz w:val="24"/>
          <w:szCs w:val="24"/>
        </w:rPr>
        <w:t>4</w:t>
      </w:r>
      <w:r>
        <w:rPr>
          <w:rFonts w:ascii="Times New Roman" w:eastAsia="Times New Roman" w:hAnsi="Times New Roman" w:cs="Times New Roman"/>
          <w:color w:val="333333"/>
          <w:sz w:val="24"/>
          <w:szCs w:val="24"/>
        </w:rPr>
        <w:t xml:space="preserve">r. z zakresu ustawy z </w:t>
      </w:r>
      <w:r w:rsidR="00261F98">
        <w:rPr>
          <w:rFonts w:ascii="Times New Roman" w:eastAsia="Times New Roman" w:hAnsi="Times New Roman" w:cs="Times New Roman"/>
          <w:color w:val="333333"/>
          <w:sz w:val="24"/>
          <w:szCs w:val="24"/>
        </w:rPr>
        <w:t>17</w:t>
      </w:r>
      <w:r>
        <w:rPr>
          <w:rFonts w:ascii="Times New Roman" w:eastAsia="Times New Roman" w:hAnsi="Times New Roman" w:cs="Times New Roman"/>
          <w:color w:val="333333"/>
          <w:sz w:val="24"/>
          <w:szCs w:val="24"/>
        </w:rPr>
        <w:t>.1</w:t>
      </w:r>
      <w:r w:rsidR="00261F98">
        <w:rPr>
          <w:rFonts w:ascii="Times New Roman" w:eastAsia="Times New Roman" w:hAnsi="Times New Roman" w:cs="Times New Roman"/>
          <w:color w:val="333333"/>
          <w:sz w:val="24"/>
          <w:szCs w:val="24"/>
        </w:rPr>
        <w:t>2</w:t>
      </w:r>
      <w:r>
        <w:rPr>
          <w:rFonts w:ascii="Times New Roman" w:eastAsia="Times New Roman" w:hAnsi="Times New Roman" w:cs="Times New Roman"/>
          <w:color w:val="333333"/>
          <w:sz w:val="24"/>
          <w:szCs w:val="24"/>
        </w:rPr>
        <w:t>.2</w:t>
      </w:r>
      <w:r w:rsidR="00261F98">
        <w:rPr>
          <w:rFonts w:ascii="Times New Roman" w:eastAsia="Times New Roman" w:hAnsi="Times New Roman" w:cs="Times New Roman"/>
          <w:color w:val="333333"/>
          <w:sz w:val="24"/>
          <w:szCs w:val="24"/>
        </w:rPr>
        <w:t>1</w:t>
      </w:r>
      <w:r>
        <w:rPr>
          <w:rFonts w:ascii="Times New Roman" w:eastAsia="Times New Roman" w:hAnsi="Times New Roman" w:cs="Times New Roman"/>
          <w:color w:val="333333"/>
          <w:sz w:val="24"/>
          <w:szCs w:val="24"/>
        </w:rPr>
        <w:t>r.</w:t>
      </w:r>
      <w:r w:rsidR="00A53829">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o</w:t>
      </w:r>
      <w:r w:rsidR="00261F98">
        <w:rPr>
          <w:rFonts w:ascii="Times New Roman" w:eastAsia="Times New Roman" w:hAnsi="Times New Roman" w:cs="Times New Roman"/>
          <w:color w:val="333333"/>
          <w:sz w:val="24"/>
          <w:szCs w:val="24"/>
        </w:rPr>
        <w:t xml:space="preserve"> dodatku osłonowym.</w:t>
      </w:r>
      <w:r w:rsidR="0046513A">
        <w:rPr>
          <w:rFonts w:ascii="Times New Roman" w:eastAsia="Times New Roman" w:hAnsi="Times New Roman" w:cs="Times New Roman"/>
          <w:color w:val="333333"/>
          <w:sz w:val="24"/>
          <w:szCs w:val="24"/>
        </w:rPr>
        <w:t xml:space="preserve"> Z </w:t>
      </w:r>
      <w:r w:rsidR="00C00A7B">
        <w:rPr>
          <w:rFonts w:ascii="Times New Roman" w:eastAsia="Times New Roman" w:hAnsi="Times New Roman" w:cs="Times New Roman"/>
          <w:color w:val="333333"/>
          <w:sz w:val="24"/>
          <w:szCs w:val="24"/>
        </w:rPr>
        <w:t>pomocy</w:t>
      </w:r>
      <w:r w:rsidR="0046513A">
        <w:rPr>
          <w:rFonts w:ascii="Times New Roman" w:eastAsia="Times New Roman" w:hAnsi="Times New Roman" w:cs="Times New Roman"/>
          <w:color w:val="333333"/>
          <w:sz w:val="24"/>
          <w:szCs w:val="24"/>
        </w:rPr>
        <w:t xml:space="preserve">  </w:t>
      </w:r>
      <w:r w:rsidR="00C00A7B">
        <w:rPr>
          <w:rFonts w:ascii="Times New Roman" w:eastAsia="Times New Roman" w:hAnsi="Times New Roman" w:cs="Times New Roman"/>
          <w:color w:val="333333"/>
          <w:sz w:val="24"/>
          <w:szCs w:val="24"/>
        </w:rPr>
        <w:t xml:space="preserve">skorzystało </w:t>
      </w:r>
      <w:r w:rsidR="00261F98">
        <w:rPr>
          <w:rFonts w:ascii="Times New Roman" w:eastAsia="Times New Roman" w:hAnsi="Times New Roman" w:cs="Times New Roman"/>
          <w:color w:val="333333"/>
          <w:sz w:val="24"/>
          <w:szCs w:val="24"/>
        </w:rPr>
        <w:t>432</w:t>
      </w:r>
      <w:r w:rsidR="00C00A7B">
        <w:rPr>
          <w:rFonts w:ascii="Times New Roman" w:eastAsia="Times New Roman" w:hAnsi="Times New Roman" w:cs="Times New Roman"/>
          <w:color w:val="333333"/>
          <w:sz w:val="24"/>
          <w:szCs w:val="24"/>
        </w:rPr>
        <w:t xml:space="preserve"> rodzin</w:t>
      </w:r>
      <w:r w:rsidR="00261F98">
        <w:rPr>
          <w:rFonts w:ascii="Times New Roman" w:eastAsia="Times New Roman" w:hAnsi="Times New Roman" w:cs="Times New Roman"/>
          <w:color w:val="333333"/>
          <w:sz w:val="24"/>
          <w:szCs w:val="24"/>
        </w:rPr>
        <w:t xml:space="preserve">y </w:t>
      </w:r>
      <w:r w:rsidR="00C00A7B">
        <w:rPr>
          <w:rFonts w:ascii="Times New Roman" w:eastAsia="Times New Roman" w:hAnsi="Times New Roman" w:cs="Times New Roman"/>
          <w:color w:val="333333"/>
          <w:sz w:val="24"/>
          <w:szCs w:val="24"/>
        </w:rPr>
        <w:t xml:space="preserve"> na kwotę</w:t>
      </w:r>
      <w:r w:rsidR="00EB1B03">
        <w:rPr>
          <w:rFonts w:ascii="Times New Roman" w:eastAsia="Times New Roman" w:hAnsi="Times New Roman" w:cs="Times New Roman"/>
          <w:color w:val="333333"/>
          <w:sz w:val="24"/>
          <w:szCs w:val="24"/>
        </w:rPr>
        <w:t xml:space="preserve"> </w:t>
      </w:r>
      <w:r w:rsidR="00261F98">
        <w:rPr>
          <w:rFonts w:ascii="Times New Roman" w:eastAsia="Times New Roman" w:hAnsi="Times New Roman" w:cs="Times New Roman"/>
          <w:b/>
          <w:bCs/>
          <w:color w:val="333333"/>
          <w:sz w:val="24"/>
          <w:szCs w:val="24"/>
        </w:rPr>
        <w:t xml:space="preserve">174.407,26 </w:t>
      </w:r>
      <w:r w:rsidR="0046513A">
        <w:rPr>
          <w:rFonts w:ascii="Times New Roman" w:eastAsia="Times New Roman" w:hAnsi="Times New Roman" w:cs="Times New Roman"/>
          <w:b/>
          <w:bCs/>
          <w:color w:val="333333"/>
          <w:sz w:val="24"/>
          <w:szCs w:val="24"/>
        </w:rPr>
        <w:t xml:space="preserve"> </w:t>
      </w:r>
      <w:r w:rsidR="00EB1B03" w:rsidRPr="0046513A">
        <w:rPr>
          <w:rFonts w:ascii="Times New Roman" w:eastAsia="Times New Roman" w:hAnsi="Times New Roman" w:cs="Times New Roman"/>
          <w:b/>
          <w:bCs/>
          <w:color w:val="333333"/>
          <w:sz w:val="24"/>
          <w:szCs w:val="24"/>
        </w:rPr>
        <w:t>złotych</w:t>
      </w:r>
      <w:r w:rsidR="00EB1B03">
        <w:rPr>
          <w:rFonts w:ascii="Times New Roman" w:eastAsia="Times New Roman" w:hAnsi="Times New Roman" w:cs="Times New Roman"/>
          <w:color w:val="333333"/>
          <w:sz w:val="24"/>
          <w:szCs w:val="24"/>
        </w:rPr>
        <w:t xml:space="preserve"> </w:t>
      </w:r>
      <w:r w:rsidR="00261F98">
        <w:rPr>
          <w:rFonts w:ascii="Times New Roman" w:eastAsia="Times New Roman" w:hAnsi="Times New Roman" w:cs="Times New Roman"/>
          <w:color w:val="333333"/>
          <w:sz w:val="24"/>
          <w:szCs w:val="24"/>
        </w:rPr>
        <w:t>oraz</w:t>
      </w:r>
      <w:r w:rsidR="00EB1B03">
        <w:rPr>
          <w:rFonts w:ascii="Times New Roman" w:eastAsia="Times New Roman" w:hAnsi="Times New Roman" w:cs="Times New Roman"/>
          <w:color w:val="333333"/>
          <w:sz w:val="24"/>
          <w:szCs w:val="24"/>
        </w:rPr>
        <w:t xml:space="preserve"> koszt</w:t>
      </w:r>
      <w:r w:rsidR="00261F98">
        <w:rPr>
          <w:rFonts w:ascii="Times New Roman" w:eastAsia="Times New Roman" w:hAnsi="Times New Roman" w:cs="Times New Roman"/>
          <w:color w:val="333333"/>
          <w:sz w:val="24"/>
          <w:szCs w:val="24"/>
        </w:rPr>
        <w:t>y</w:t>
      </w:r>
      <w:r w:rsidR="00EB1B03">
        <w:rPr>
          <w:rFonts w:ascii="Times New Roman" w:eastAsia="Times New Roman" w:hAnsi="Times New Roman" w:cs="Times New Roman"/>
          <w:color w:val="333333"/>
          <w:sz w:val="24"/>
          <w:szCs w:val="24"/>
        </w:rPr>
        <w:t xml:space="preserve"> obsług</w:t>
      </w:r>
      <w:r w:rsidR="0082181D">
        <w:rPr>
          <w:rFonts w:ascii="Times New Roman" w:eastAsia="Times New Roman" w:hAnsi="Times New Roman" w:cs="Times New Roman"/>
          <w:color w:val="333333"/>
          <w:sz w:val="24"/>
          <w:szCs w:val="24"/>
        </w:rPr>
        <w:t>i</w:t>
      </w:r>
      <w:r w:rsidR="00261F98">
        <w:rPr>
          <w:rFonts w:ascii="Times New Roman" w:eastAsia="Times New Roman" w:hAnsi="Times New Roman" w:cs="Times New Roman"/>
          <w:color w:val="333333"/>
          <w:sz w:val="24"/>
          <w:szCs w:val="24"/>
        </w:rPr>
        <w:t xml:space="preserve"> na kwotę </w:t>
      </w:r>
      <w:r w:rsidR="00261F98">
        <w:rPr>
          <w:rFonts w:ascii="Times New Roman" w:eastAsia="Times New Roman" w:hAnsi="Times New Roman" w:cs="Times New Roman"/>
          <w:b/>
          <w:bCs/>
          <w:color w:val="333333"/>
          <w:sz w:val="24"/>
          <w:szCs w:val="24"/>
        </w:rPr>
        <w:t>3.488,15 zł.</w:t>
      </w:r>
    </w:p>
    <w:p w14:paraId="5C432AA9" w14:textId="77777777" w:rsidR="007416AA" w:rsidRPr="00261F98" w:rsidRDefault="007416AA" w:rsidP="00A53829">
      <w:pPr>
        <w:spacing w:after="200" w:line="360" w:lineRule="auto"/>
        <w:ind w:firstLine="720"/>
        <w:jc w:val="both"/>
        <w:rPr>
          <w:rFonts w:ascii="Times New Roman" w:eastAsia="Times New Roman" w:hAnsi="Times New Roman" w:cs="Times New Roman"/>
          <w:b/>
          <w:bCs/>
          <w:color w:val="333333"/>
          <w:sz w:val="24"/>
          <w:szCs w:val="24"/>
        </w:rPr>
      </w:pPr>
    </w:p>
    <w:p w14:paraId="7035079E" w14:textId="1C3F9BFB" w:rsidR="00F8629C" w:rsidRDefault="00F8629C" w:rsidP="00406482">
      <w:pPr>
        <w:spacing w:after="200" w:line="360" w:lineRule="auto"/>
        <w:jc w:val="both"/>
        <w:rPr>
          <w:rFonts w:ascii="Times New Roman" w:eastAsia="Times New Roman" w:hAnsi="Times New Roman" w:cs="Times New Roman"/>
          <w:b/>
          <w:bCs/>
          <w:color w:val="333333"/>
          <w:sz w:val="24"/>
          <w:szCs w:val="24"/>
          <w:u w:val="single"/>
        </w:rPr>
      </w:pPr>
      <w:r>
        <w:rPr>
          <w:rFonts w:ascii="Times New Roman" w:eastAsia="Times New Roman" w:hAnsi="Times New Roman" w:cs="Times New Roman"/>
          <w:b/>
          <w:bCs/>
          <w:color w:val="333333"/>
          <w:sz w:val="24"/>
          <w:szCs w:val="24"/>
        </w:rPr>
        <w:t>XI</w:t>
      </w:r>
      <w:r w:rsidR="00EB6FF1">
        <w:rPr>
          <w:rFonts w:ascii="Times New Roman" w:eastAsia="Times New Roman" w:hAnsi="Times New Roman" w:cs="Times New Roman"/>
          <w:b/>
          <w:bCs/>
          <w:color w:val="333333"/>
          <w:sz w:val="24"/>
          <w:szCs w:val="24"/>
        </w:rPr>
        <w:t>II</w:t>
      </w:r>
      <w:r>
        <w:rPr>
          <w:rFonts w:ascii="Times New Roman" w:eastAsia="Times New Roman" w:hAnsi="Times New Roman" w:cs="Times New Roman"/>
          <w:b/>
          <w:bCs/>
          <w:color w:val="333333"/>
          <w:sz w:val="24"/>
          <w:szCs w:val="24"/>
        </w:rPr>
        <w:t xml:space="preserve">. </w:t>
      </w:r>
      <w:r>
        <w:rPr>
          <w:rFonts w:ascii="Times New Roman" w:eastAsia="Times New Roman" w:hAnsi="Times New Roman" w:cs="Times New Roman"/>
          <w:b/>
          <w:bCs/>
          <w:color w:val="333333"/>
          <w:sz w:val="24"/>
          <w:szCs w:val="24"/>
          <w:u w:val="single"/>
        </w:rPr>
        <w:t xml:space="preserve">Realizacja zadań z zakresu </w:t>
      </w:r>
      <w:r w:rsidR="00FB0FA4">
        <w:rPr>
          <w:rFonts w:ascii="Times New Roman" w:eastAsia="Times New Roman" w:hAnsi="Times New Roman" w:cs="Times New Roman"/>
          <w:b/>
          <w:bCs/>
          <w:color w:val="333333"/>
          <w:sz w:val="24"/>
          <w:szCs w:val="24"/>
          <w:u w:val="single"/>
        </w:rPr>
        <w:t xml:space="preserve">refundacji podatku VAT </w:t>
      </w:r>
    </w:p>
    <w:p w14:paraId="3D721B74" w14:textId="783AC2A7" w:rsidR="00F8629C" w:rsidRDefault="00A53829" w:rsidP="00A53829">
      <w:pPr>
        <w:spacing w:after="200" w:line="360" w:lineRule="auto"/>
        <w:ind w:firstLine="720"/>
        <w:jc w:val="both"/>
        <w:rPr>
          <w:rFonts w:ascii="Times New Roman" w:eastAsia="Times New Roman" w:hAnsi="Times New Roman" w:cs="Times New Roman"/>
          <w:b/>
          <w:bCs/>
          <w:color w:val="333333"/>
          <w:sz w:val="24"/>
          <w:szCs w:val="24"/>
        </w:rPr>
      </w:pPr>
      <w:r>
        <w:rPr>
          <w:rFonts w:ascii="Times New Roman" w:eastAsia="Times New Roman" w:hAnsi="Times New Roman" w:cs="Times New Roman"/>
          <w:color w:val="333333"/>
          <w:sz w:val="24"/>
          <w:szCs w:val="24"/>
        </w:rPr>
        <w:t>Działając</w:t>
      </w:r>
      <w:r w:rsidR="00FB0FA4">
        <w:rPr>
          <w:rFonts w:ascii="Times New Roman" w:eastAsia="Times New Roman" w:hAnsi="Times New Roman" w:cs="Times New Roman"/>
          <w:color w:val="333333"/>
          <w:sz w:val="24"/>
          <w:szCs w:val="24"/>
        </w:rPr>
        <w:t xml:space="preserve">  na podstawie ustawy z</w:t>
      </w:r>
      <w:r w:rsidR="00173E70">
        <w:rPr>
          <w:rFonts w:ascii="Times New Roman" w:eastAsia="Times New Roman" w:hAnsi="Times New Roman" w:cs="Times New Roman"/>
          <w:color w:val="333333"/>
          <w:sz w:val="24"/>
          <w:szCs w:val="24"/>
        </w:rPr>
        <w:t xml:space="preserve"> </w:t>
      </w:r>
      <w:r w:rsidR="00FB0FA4">
        <w:rPr>
          <w:rFonts w:ascii="Times New Roman" w:eastAsia="Times New Roman" w:hAnsi="Times New Roman" w:cs="Times New Roman"/>
          <w:color w:val="333333"/>
          <w:sz w:val="24"/>
          <w:szCs w:val="24"/>
        </w:rPr>
        <w:t xml:space="preserve">dnia 15.12.2022r. o szczególnej ochronie niektórych odbiorców paliw gazowych  w </w:t>
      </w:r>
      <w:r w:rsidR="00F8629C">
        <w:rPr>
          <w:rFonts w:ascii="Times New Roman" w:eastAsia="Times New Roman" w:hAnsi="Times New Roman" w:cs="Times New Roman"/>
          <w:color w:val="333333"/>
          <w:sz w:val="24"/>
          <w:szCs w:val="24"/>
        </w:rPr>
        <w:t xml:space="preserve"> 20</w:t>
      </w:r>
      <w:r w:rsidR="00FB0FA4">
        <w:rPr>
          <w:rFonts w:ascii="Times New Roman" w:eastAsia="Times New Roman" w:hAnsi="Times New Roman" w:cs="Times New Roman"/>
          <w:color w:val="333333"/>
          <w:sz w:val="24"/>
          <w:szCs w:val="24"/>
        </w:rPr>
        <w:t>2</w:t>
      </w:r>
      <w:r w:rsidR="00261F98">
        <w:rPr>
          <w:rFonts w:ascii="Times New Roman" w:eastAsia="Times New Roman" w:hAnsi="Times New Roman" w:cs="Times New Roman"/>
          <w:color w:val="333333"/>
          <w:sz w:val="24"/>
          <w:szCs w:val="24"/>
        </w:rPr>
        <w:t>4</w:t>
      </w:r>
      <w:r w:rsidR="00FB0FA4">
        <w:rPr>
          <w:rFonts w:ascii="Times New Roman" w:eastAsia="Times New Roman" w:hAnsi="Times New Roman" w:cs="Times New Roman"/>
          <w:color w:val="333333"/>
          <w:sz w:val="24"/>
          <w:szCs w:val="24"/>
        </w:rPr>
        <w:t xml:space="preserve"> roku GOPS realizował </w:t>
      </w:r>
      <w:r w:rsidR="008F7138">
        <w:rPr>
          <w:rFonts w:ascii="Times New Roman" w:eastAsia="Times New Roman" w:hAnsi="Times New Roman" w:cs="Times New Roman"/>
          <w:color w:val="333333"/>
          <w:sz w:val="24"/>
          <w:szCs w:val="24"/>
        </w:rPr>
        <w:t xml:space="preserve"> </w:t>
      </w:r>
      <w:r w:rsidR="00FB0FA4">
        <w:rPr>
          <w:rFonts w:ascii="Times New Roman" w:eastAsia="Times New Roman" w:hAnsi="Times New Roman" w:cs="Times New Roman"/>
          <w:color w:val="333333"/>
          <w:sz w:val="24"/>
          <w:szCs w:val="24"/>
        </w:rPr>
        <w:t>zadania z zakresu refundacji podatku VAT</w:t>
      </w:r>
      <w:r w:rsidR="00EB6FF1">
        <w:rPr>
          <w:rFonts w:ascii="Times New Roman" w:eastAsia="Times New Roman" w:hAnsi="Times New Roman" w:cs="Times New Roman"/>
          <w:color w:val="333333"/>
          <w:sz w:val="24"/>
          <w:szCs w:val="24"/>
        </w:rPr>
        <w:t>. Z dodatków powyższych skorzystało 1</w:t>
      </w:r>
      <w:r w:rsidR="00261F98">
        <w:rPr>
          <w:rFonts w:ascii="Times New Roman" w:eastAsia="Times New Roman" w:hAnsi="Times New Roman" w:cs="Times New Roman"/>
          <w:color w:val="333333"/>
          <w:sz w:val="24"/>
          <w:szCs w:val="24"/>
        </w:rPr>
        <w:t>7</w:t>
      </w:r>
      <w:r w:rsidR="00EB6FF1">
        <w:rPr>
          <w:rFonts w:ascii="Times New Roman" w:eastAsia="Times New Roman" w:hAnsi="Times New Roman" w:cs="Times New Roman"/>
          <w:color w:val="333333"/>
          <w:sz w:val="24"/>
          <w:szCs w:val="24"/>
        </w:rPr>
        <w:t xml:space="preserve"> rodzin na kwotę ogółem</w:t>
      </w:r>
      <w:r w:rsidR="0046513A">
        <w:rPr>
          <w:rFonts w:ascii="Times New Roman" w:eastAsia="Times New Roman" w:hAnsi="Times New Roman" w:cs="Times New Roman"/>
          <w:color w:val="333333"/>
          <w:sz w:val="24"/>
          <w:szCs w:val="24"/>
        </w:rPr>
        <w:t xml:space="preserve"> </w:t>
      </w:r>
      <w:r w:rsidR="00261F98">
        <w:rPr>
          <w:rFonts w:ascii="Times New Roman" w:eastAsia="Times New Roman" w:hAnsi="Times New Roman" w:cs="Times New Roman"/>
          <w:b/>
          <w:bCs/>
          <w:color w:val="333333"/>
          <w:sz w:val="24"/>
          <w:szCs w:val="24"/>
        </w:rPr>
        <w:t xml:space="preserve">11.923,09 </w:t>
      </w:r>
      <w:r w:rsidR="0046513A">
        <w:rPr>
          <w:rFonts w:ascii="Times New Roman" w:eastAsia="Times New Roman" w:hAnsi="Times New Roman" w:cs="Times New Roman"/>
          <w:b/>
          <w:bCs/>
          <w:color w:val="333333"/>
          <w:sz w:val="24"/>
          <w:szCs w:val="24"/>
        </w:rPr>
        <w:t xml:space="preserve">zł.  </w:t>
      </w:r>
      <w:r w:rsidR="00261F98">
        <w:rPr>
          <w:rFonts w:ascii="Times New Roman" w:eastAsia="Times New Roman" w:hAnsi="Times New Roman" w:cs="Times New Roman"/>
          <w:color w:val="333333"/>
          <w:sz w:val="24"/>
          <w:szCs w:val="24"/>
        </w:rPr>
        <w:t>w tym</w:t>
      </w:r>
      <w:r w:rsidR="0046513A">
        <w:rPr>
          <w:rFonts w:ascii="Times New Roman" w:eastAsia="Times New Roman" w:hAnsi="Times New Roman" w:cs="Times New Roman"/>
          <w:b/>
          <w:bCs/>
          <w:color w:val="333333"/>
          <w:sz w:val="24"/>
          <w:szCs w:val="24"/>
        </w:rPr>
        <w:t xml:space="preserve"> </w:t>
      </w:r>
      <w:r w:rsidR="00261F98">
        <w:rPr>
          <w:rFonts w:ascii="Times New Roman" w:eastAsia="Times New Roman" w:hAnsi="Times New Roman" w:cs="Times New Roman"/>
          <w:color w:val="333333"/>
          <w:sz w:val="24"/>
          <w:szCs w:val="24"/>
        </w:rPr>
        <w:t>k</w:t>
      </w:r>
      <w:r w:rsidR="00EB6FF1">
        <w:rPr>
          <w:rFonts w:ascii="Times New Roman" w:eastAsia="Times New Roman" w:hAnsi="Times New Roman" w:cs="Times New Roman"/>
          <w:color w:val="333333"/>
          <w:sz w:val="24"/>
          <w:szCs w:val="24"/>
        </w:rPr>
        <w:t>oszty obsługi</w:t>
      </w:r>
      <w:r w:rsidR="0046513A">
        <w:rPr>
          <w:rFonts w:ascii="Times New Roman" w:eastAsia="Times New Roman" w:hAnsi="Times New Roman" w:cs="Times New Roman"/>
          <w:color w:val="333333"/>
          <w:sz w:val="24"/>
          <w:szCs w:val="24"/>
        </w:rPr>
        <w:t xml:space="preserve"> wyniosły </w:t>
      </w:r>
      <w:r w:rsidR="00261F98">
        <w:rPr>
          <w:rFonts w:ascii="Times New Roman" w:eastAsia="Times New Roman" w:hAnsi="Times New Roman" w:cs="Times New Roman"/>
          <w:b/>
          <w:bCs/>
          <w:color w:val="333333"/>
          <w:sz w:val="24"/>
          <w:szCs w:val="24"/>
        </w:rPr>
        <w:t xml:space="preserve">233,79 </w:t>
      </w:r>
      <w:r w:rsidR="00003443">
        <w:rPr>
          <w:rFonts w:ascii="Times New Roman" w:eastAsia="Times New Roman" w:hAnsi="Times New Roman" w:cs="Times New Roman"/>
          <w:b/>
          <w:bCs/>
          <w:color w:val="333333"/>
          <w:sz w:val="24"/>
          <w:szCs w:val="24"/>
        </w:rPr>
        <w:t xml:space="preserve"> zł.</w:t>
      </w:r>
    </w:p>
    <w:p w14:paraId="00B35336" w14:textId="77777777" w:rsidR="007416AA" w:rsidRDefault="007416AA" w:rsidP="00A53829">
      <w:pPr>
        <w:spacing w:after="200" w:line="360" w:lineRule="auto"/>
        <w:ind w:firstLine="720"/>
        <w:jc w:val="both"/>
        <w:rPr>
          <w:rFonts w:ascii="Times New Roman" w:eastAsia="Times New Roman" w:hAnsi="Times New Roman" w:cs="Times New Roman"/>
          <w:b/>
          <w:bCs/>
          <w:color w:val="333333"/>
          <w:sz w:val="24"/>
          <w:szCs w:val="24"/>
        </w:rPr>
      </w:pPr>
    </w:p>
    <w:p w14:paraId="5D941013" w14:textId="7D6F2F4A" w:rsidR="006820E2" w:rsidRDefault="006820E2" w:rsidP="00406482">
      <w:pPr>
        <w:spacing w:after="200" w:line="360" w:lineRule="auto"/>
        <w:jc w:val="both"/>
        <w:rPr>
          <w:rFonts w:ascii="Times New Roman" w:eastAsia="Times New Roman" w:hAnsi="Times New Roman" w:cs="Times New Roman"/>
          <w:b/>
          <w:bCs/>
          <w:color w:val="333333"/>
          <w:sz w:val="24"/>
          <w:szCs w:val="24"/>
          <w:u w:val="single"/>
        </w:rPr>
      </w:pPr>
      <w:r>
        <w:rPr>
          <w:rFonts w:ascii="Times New Roman" w:eastAsia="Times New Roman" w:hAnsi="Times New Roman" w:cs="Times New Roman"/>
          <w:b/>
          <w:bCs/>
          <w:color w:val="333333"/>
          <w:sz w:val="24"/>
          <w:szCs w:val="24"/>
          <w:u w:val="single"/>
        </w:rPr>
        <w:lastRenderedPageBreak/>
        <w:t>X</w:t>
      </w:r>
      <w:r w:rsidR="00EB6FF1">
        <w:rPr>
          <w:rFonts w:ascii="Times New Roman" w:eastAsia="Times New Roman" w:hAnsi="Times New Roman" w:cs="Times New Roman"/>
          <w:b/>
          <w:bCs/>
          <w:color w:val="333333"/>
          <w:sz w:val="24"/>
          <w:szCs w:val="24"/>
          <w:u w:val="single"/>
        </w:rPr>
        <w:t>I</w:t>
      </w:r>
      <w:r>
        <w:rPr>
          <w:rFonts w:ascii="Times New Roman" w:eastAsia="Times New Roman" w:hAnsi="Times New Roman" w:cs="Times New Roman"/>
          <w:b/>
          <w:bCs/>
          <w:color w:val="333333"/>
          <w:sz w:val="24"/>
          <w:szCs w:val="24"/>
          <w:u w:val="single"/>
        </w:rPr>
        <w:t>V. Realizacja zadań z zakresu ustawy z dnia</w:t>
      </w:r>
      <w:r w:rsidR="00261F98">
        <w:rPr>
          <w:rFonts w:ascii="Times New Roman" w:eastAsia="Times New Roman" w:hAnsi="Times New Roman" w:cs="Times New Roman"/>
          <w:b/>
          <w:bCs/>
          <w:color w:val="333333"/>
          <w:sz w:val="24"/>
          <w:szCs w:val="24"/>
          <w:u w:val="single"/>
        </w:rPr>
        <w:t xml:space="preserve"> 23.05.2024r. o bonie energetycznym</w:t>
      </w:r>
    </w:p>
    <w:p w14:paraId="14398810" w14:textId="783BD365" w:rsidR="008F7138" w:rsidRPr="00790894" w:rsidRDefault="006820E2" w:rsidP="00A53829">
      <w:pPr>
        <w:spacing w:after="200" w:line="360" w:lineRule="auto"/>
        <w:ind w:firstLine="720"/>
        <w:jc w:val="both"/>
        <w:rPr>
          <w:rFonts w:ascii="Times New Roman" w:eastAsia="Times New Roman" w:hAnsi="Times New Roman" w:cs="Times New Roman"/>
          <w:b/>
          <w:bCs/>
          <w:color w:val="333333"/>
          <w:sz w:val="24"/>
          <w:szCs w:val="24"/>
        </w:rPr>
      </w:pPr>
      <w:r>
        <w:rPr>
          <w:rFonts w:ascii="Times New Roman" w:eastAsia="Times New Roman" w:hAnsi="Times New Roman" w:cs="Times New Roman"/>
          <w:color w:val="333333"/>
          <w:sz w:val="24"/>
          <w:szCs w:val="24"/>
        </w:rPr>
        <w:t xml:space="preserve">Zgodnie z ustawą z dnia </w:t>
      </w:r>
      <w:r w:rsidR="00261F98">
        <w:rPr>
          <w:rFonts w:ascii="Times New Roman" w:eastAsia="Times New Roman" w:hAnsi="Times New Roman" w:cs="Times New Roman"/>
          <w:color w:val="333333"/>
          <w:sz w:val="24"/>
          <w:szCs w:val="24"/>
        </w:rPr>
        <w:t xml:space="preserve">23.05.24 </w:t>
      </w:r>
      <w:r>
        <w:rPr>
          <w:rFonts w:ascii="Times New Roman" w:eastAsia="Times New Roman" w:hAnsi="Times New Roman" w:cs="Times New Roman"/>
          <w:color w:val="333333"/>
          <w:sz w:val="24"/>
          <w:szCs w:val="24"/>
        </w:rPr>
        <w:t xml:space="preserve">r. Gminny Ośrodek Pomocy Społecznej w Ostrowie </w:t>
      </w:r>
      <w:r w:rsidR="00261F98">
        <w:rPr>
          <w:rFonts w:ascii="Times New Roman" w:eastAsia="Times New Roman" w:hAnsi="Times New Roman" w:cs="Times New Roman"/>
          <w:color w:val="333333"/>
          <w:sz w:val="24"/>
          <w:szCs w:val="24"/>
        </w:rPr>
        <w:t xml:space="preserve">realizował </w:t>
      </w:r>
      <w:r>
        <w:rPr>
          <w:rFonts w:ascii="Times New Roman" w:eastAsia="Times New Roman" w:hAnsi="Times New Roman" w:cs="Times New Roman"/>
          <w:color w:val="333333"/>
          <w:sz w:val="24"/>
          <w:szCs w:val="24"/>
        </w:rPr>
        <w:t xml:space="preserve">zadania z zakresu </w:t>
      </w:r>
      <w:r w:rsidR="00261F98">
        <w:rPr>
          <w:rFonts w:ascii="Times New Roman" w:eastAsia="Times New Roman" w:hAnsi="Times New Roman" w:cs="Times New Roman"/>
          <w:color w:val="333333"/>
          <w:sz w:val="24"/>
          <w:szCs w:val="24"/>
        </w:rPr>
        <w:t>bonów energetycznych</w:t>
      </w:r>
      <w:r>
        <w:rPr>
          <w:rFonts w:ascii="Times New Roman" w:eastAsia="Times New Roman" w:hAnsi="Times New Roman" w:cs="Times New Roman"/>
          <w:color w:val="333333"/>
          <w:sz w:val="24"/>
          <w:szCs w:val="24"/>
        </w:rPr>
        <w:t xml:space="preserve"> </w:t>
      </w:r>
      <w:r w:rsidR="00790894">
        <w:rPr>
          <w:rFonts w:ascii="Times New Roman" w:eastAsia="Times New Roman" w:hAnsi="Times New Roman" w:cs="Times New Roman"/>
          <w:color w:val="333333"/>
          <w:sz w:val="24"/>
          <w:szCs w:val="24"/>
        </w:rPr>
        <w:t>.W 2024r. złożonych zostało 455 wniosków.</w:t>
      </w:r>
      <w:r w:rsidR="00A53829">
        <w:rPr>
          <w:rFonts w:ascii="Times New Roman" w:eastAsia="Times New Roman" w:hAnsi="Times New Roman" w:cs="Times New Roman"/>
          <w:color w:val="333333"/>
          <w:sz w:val="24"/>
          <w:szCs w:val="24"/>
        </w:rPr>
        <w:t xml:space="preserve"> </w:t>
      </w:r>
      <w:r w:rsidR="00790894">
        <w:rPr>
          <w:rFonts w:ascii="Times New Roman" w:eastAsia="Times New Roman" w:hAnsi="Times New Roman" w:cs="Times New Roman"/>
          <w:color w:val="333333"/>
          <w:sz w:val="24"/>
          <w:szCs w:val="24"/>
        </w:rPr>
        <w:t xml:space="preserve">Kwoty wydatkowanych świadczeń ogółem </w:t>
      </w:r>
      <w:r w:rsidR="00790894">
        <w:rPr>
          <w:rFonts w:ascii="Times New Roman" w:eastAsia="Times New Roman" w:hAnsi="Times New Roman" w:cs="Times New Roman"/>
          <w:b/>
          <w:bCs/>
          <w:color w:val="333333"/>
          <w:sz w:val="24"/>
          <w:szCs w:val="24"/>
        </w:rPr>
        <w:t>179.003,17 zł</w:t>
      </w:r>
      <w:r w:rsidR="00790894">
        <w:rPr>
          <w:rFonts w:ascii="Times New Roman" w:eastAsia="Times New Roman" w:hAnsi="Times New Roman" w:cs="Times New Roman"/>
          <w:color w:val="333333"/>
          <w:sz w:val="24"/>
          <w:szCs w:val="24"/>
        </w:rPr>
        <w:t xml:space="preserve">, w ; wypłata świadczeń na kwotę </w:t>
      </w:r>
      <w:r w:rsidR="00790894">
        <w:rPr>
          <w:rFonts w:ascii="Times New Roman" w:eastAsia="Times New Roman" w:hAnsi="Times New Roman" w:cs="Times New Roman"/>
          <w:b/>
          <w:bCs/>
          <w:color w:val="333333"/>
          <w:sz w:val="24"/>
          <w:szCs w:val="24"/>
        </w:rPr>
        <w:t>173.789,49 zł,</w:t>
      </w:r>
      <w:r w:rsidR="00A53829">
        <w:rPr>
          <w:rFonts w:ascii="Times New Roman" w:eastAsia="Times New Roman" w:hAnsi="Times New Roman" w:cs="Times New Roman"/>
          <w:b/>
          <w:bCs/>
          <w:color w:val="333333"/>
          <w:sz w:val="24"/>
          <w:szCs w:val="24"/>
        </w:rPr>
        <w:t xml:space="preserve"> </w:t>
      </w:r>
      <w:r w:rsidR="00790894">
        <w:rPr>
          <w:rFonts w:ascii="Times New Roman" w:eastAsia="Times New Roman" w:hAnsi="Times New Roman" w:cs="Times New Roman"/>
          <w:color w:val="333333"/>
          <w:sz w:val="24"/>
          <w:szCs w:val="24"/>
        </w:rPr>
        <w:t xml:space="preserve">oraz  koszty obsługi w kwocie </w:t>
      </w:r>
      <w:r w:rsidR="00790894">
        <w:rPr>
          <w:rFonts w:ascii="Times New Roman" w:eastAsia="Times New Roman" w:hAnsi="Times New Roman" w:cs="Times New Roman"/>
          <w:b/>
          <w:bCs/>
          <w:color w:val="333333"/>
          <w:sz w:val="24"/>
          <w:szCs w:val="24"/>
        </w:rPr>
        <w:t>5.213,68 zł.</w:t>
      </w:r>
    </w:p>
    <w:p w14:paraId="03CBD84B" w14:textId="29744AE5" w:rsidR="00E345C9" w:rsidRDefault="00666E95" w:rsidP="00406482">
      <w:pPr>
        <w:spacing w:after="200" w:line="360" w:lineRule="auto"/>
        <w:jc w:val="both"/>
        <w:rPr>
          <w:rFonts w:ascii="Times New Roman" w:eastAsia="Times New Roman" w:hAnsi="Times New Roman" w:cs="Times New Roman"/>
          <w:b/>
          <w:bCs/>
          <w:color w:val="333333"/>
          <w:sz w:val="24"/>
          <w:szCs w:val="24"/>
          <w:u w:val="single"/>
        </w:rPr>
      </w:pPr>
      <w:r w:rsidRPr="007416AA">
        <w:rPr>
          <w:rFonts w:ascii="Times New Roman" w:eastAsia="Times New Roman" w:hAnsi="Times New Roman" w:cs="Times New Roman"/>
          <w:b/>
          <w:bCs/>
          <w:color w:val="333333"/>
          <w:sz w:val="24"/>
          <w:szCs w:val="24"/>
        </w:rPr>
        <w:t>XV.</w:t>
      </w:r>
      <w:r>
        <w:rPr>
          <w:rFonts w:ascii="Times New Roman" w:eastAsia="Times New Roman" w:hAnsi="Times New Roman" w:cs="Times New Roman"/>
          <w:b/>
          <w:bCs/>
          <w:color w:val="333333"/>
          <w:sz w:val="24"/>
          <w:szCs w:val="24"/>
          <w:u w:val="single"/>
        </w:rPr>
        <w:t xml:space="preserve"> Realizacja ustawy z dnia 12 marca 2022r. o pomocy obywatelom Ukrainy w związku z konfliktem zbrojnym na terytorium tego państwa.</w:t>
      </w:r>
    </w:p>
    <w:p w14:paraId="3E3577B5" w14:textId="263AD8E0" w:rsidR="00666E95" w:rsidRDefault="00666E95" w:rsidP="000F54C3">
      <w:pPr>
        <w:spacing w:after="200" w:line="360" w:lineRule="auto"/>
        <w:ind w:firstLine="72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Zgodnie z zapisami ustawy o pomocy obywatelom Ukrainy Gminny Ośrodek Pomocy Społecznej   w Ostrowie prowadził postępowania w sprawach dot.</w:t>
      </w:r>
      <w:r w:rsidR="002841EC">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 xml:space="preserve">świadczenia </w:t>
      </w:r>
      <w:r w:rsidR="00790894">
        <w:rPr>
          <w:rFonts w:ascii="Times New Roman" w:eastAsia="Times New Roman" w:hAnsi="Times New Roman" w:cs="Times New Roman"/>
          <w:color w:val="333333"/>
          <w:sz w:val="24"/>
          <w:szCs w:val="24"/>
        </w:rPr>
        <w:t>jednorazowych</w:t>
      </w:r>
      <w:r w:rsidR="002841EC">
        <w:rPr>
          <w:rFonts w:ascii="Times New Roman" w:eastAsia="Times New Roman" w:hAnsi="Times New Roman" w:cs="Times New Roman"/>
          <w:color w:val="333333"/>
          <w:sz w:val="24"/>
          <w:szCs w:val="24"/>
        </w:rPr>
        <w:t xml:space="preserve"> </w:t>
      </w:r>
      <w:r w:rsidR="000F54C3">
        <w:rPr>
          <w:rFonts w:ascii="Times New Roman" w:eastAsia="Times New Roman" w:hAnsi="Times New Roman" w:cs="Times New Roman"/>
          <w:color w:val="333333"/>
          <w:sz w:val="24"/>
          <w:szCs w:val="24"/>
        </w:rPr>
        <w:t>z</w:t>
      </w:r>
      <w:r w:rsidR="002841EC">
        <w:rPr>
          <w:rFonts w:ascii="Times New Roman" w:eastAsia="Times New Roman" w:hAnsi="Times New Roman" w:cs="Times New Roman"/>
          <w:color w:val="333333"/>
          <w:sz w:val="24"/>
          <w:szCs w:val="24"/>
        </w:rPr>
        <w:t>e środków  Funduszu Pomocy w 202</w:t>
      </w:r>
      <w:r w:rsidR="00790894">
        <w:rPr>
          <w:rFonts w:ascii="Times New Roman" w:eastAsia="Times New Roman" w:hAnsi="Times New Roman" w:cs="Times New Roman"/>
          <w:color w:val="333333"/>
          <w:sz w:val="24"/>
          <w:szCs w:val="24"/>
        </w:rPr>
        <w:t>4</w:t>
      </w:r>
      <w:r w:rsidR="002841EC">
        <w:rPr>
          <w:rFonts w:ascii="Times New Roman" w:eastAsia="Times New Roman" w:hAnsi="Times New Roman" w:cs="Times New Roman"/>
          <w:color w:val="333333"/>
          <w:sz w:val="24"/>
          <w:szCs w:val="24"/>
        </w:rPr>
        <w:t>r</w:t>
      </w:r>
      <w:r w:rsidR="00790894">
        <w:rPr>
          <w:rFonts w:ascii="Times New Roman" w:eastAsia="Times New Roman" w:hAnsi="Times New Roman" w:cs="Times New Roman"/>
          <w:color w:val="333333"/>
          <w:sz w:val="24"/>
          <w:szCs w:val="24"/>
        </w:rPr>
        <w:t xml:space="preserve"> 2</w:t>
      </w:r>
      <w:r w:rsidR="002841EC">
        <w:rPr>
          <w:rFonts w:ascii="Times New Roman" w:eastAsia="Times New Roman" w:hAnsi="Times New Roman" w:cs="Times New Roman"/>
          <w:color w:val="333333"/>
          <w:sz w:val="24"/>
          <w:szCs w:val="24"/>
        </w:rPr>
        <w:t xml:space="preserve"> obywateli Ukrainy otrzymało jednorazowe świadczenia 300 zł na osobę.</w:t>
      </w:r>
      <w:r w:rsidR="000F54C3">
        <w:rPr>
          <w:rFonts w:ascii="Times New Roman" w:eastAsia="Times New Roman" w:hAnsi="Times New Roman" w:cs="Times New Roman"/>
          <w:color w:val="333333"/>
          <w:sz w:val="24"/>
          <w:szCs w:val="24"/>
        </w:rPr>
        <w:t xml:space="preserve"> </w:t>
      </w:r>
      <w:r w:rsidR="002841EC">
        <w:rPr>
          <w:rFonts w:ascii="Times New Roman" w:eastAsia="Times New Roman" w:hAnsi="Times New Roman" w:cs="Times New Roman"/>
          <w:color w:val="333333"/>
          <w:sz w:val="24"/>
          <w:szCs w:val="24"/>
        </w:rPr>
        <w:t xml:space="preserve">Koszt ogółem wyniósł </w:t>
      </w:r>
      <w:r w:rsidR="00790894">
        <w:rPr>
          <w:rFonts w:ascii="Times New Roman" w:eastAsia="Times New Roman" w:hAnsi="Times New Roman" w:cs="Times New Roman"/>
          <w:b/>
          <w:bCs/>
          <w:color w:val="333333"/>
          <w:sz w:val="24"/>
          <w:szCs w:val="24"/>
        </w:rPr>
        <w:t>600,00</w:t>
      </w:r>
      <w:r w:rsidR="00003443">
        <w:rPr>
          <w:rFonts w:ascii="Times New Roman" w:eastAsia="Times New Roman" w:hAnsi="Times New Roman" w:cs="Times New Roman"/>
          <w:b/>
          <w:bCs/>
          <w:color w:val="333333"/>
          <w:sz w:val="24"/>
          <w:szCs w:val="24"/>
        </w:rPr>
        <w:t xml:space="preserve"> zł</w:t>
      </w:r>
      <w:r w:rsidR="0038765D">
        <w:rPr>
          <w:rFonts w:ascii="Times New Roman" w:eastAsia="Times New Roman" w:hAnsi="Times New Roman" w:cs="Times New Roman"/>
          <w:color w:val="333333"/>
          <w:sz w:val="24"/>
          <w:szCs w:val="24"/>
        </w:rPr>
        <w:t xml:space="preserve"> oraz koszty obsługi zadania w wysokości </w:t>
      </w:r>
      <w:r w:rsidR="00790894">
        <w:rPr>
          <w:rFonts w:ascii="Times New Roman" w:eastAsia="Times New Roman" w:hAnsi="Times New Roman" w:cs="Times New Roman"/>
          <w:b/>
          <w:bCs/>
          <w:color w:val="333333"/>
          <w:sz w:val="24"/>
          <w:szCs w:val="24"/>
        </w:rPr>
        <w:t>15,00</w:t>
      </w:r>
      <w:r w:rsidR="0038765D" w:rsidRPr="00003443">
        <w:rPr>
          <w:rFonts w:ascii="Times New Roman" w:eastAsia="Times New Roman" w:hAnsi="Times New Roman" w:cs="Times New Roman"/>
          <w:b/>
          <w:bCs/>
          <w:color w:val="333333"/>
          <w:sz w:val="24"/>
          <w:szCs w:val="24"/>
        </w:rPr>
        <w:t xml:space="preserve"> złotych</w:t>
      </w:r>
      <w:r w:rsidR="0038765D">
        <w:rPr>
          <w:rFonts w:ascii="Times New Roman" w:eastAsia="Times New Roman" w:hAnsi="Times New Roman" w:cs="Times New Roman"/>
          <w:color w:val="333333"/>
          <w:sz w:val="24"/>
          <w:szCs w:val="24"/>
        </w:rPr>
        <w:t>.</w:t>
      </w:r>
      <w:r w:rsidR="00A209F2">
        <w:rPr>
          <w:rFonts w:ascii="Times New Roman" w:eastAsia="Times New Roman" w:hAnsi="Times New Roman" w:cs="Times New Roman"/>
          <w:color w:val="333333"/>
          <w:sz w:val="24"/>
          <w:szCs w:val="24"/>
        </w:rPr>
        <w:t xml:space="preserve"> </w:t>
      </w:r>
    </w:p>
    <w:p w14:paraId="243E3904" w14:textId="31A3F7F3" w:rsidR="00A209F2" w:rsidRDefault="009D44D7" w:rsidP="00406482">
      <w:pPr>
        <w:spacing w:after="200" w:line="360" w:lineRule="auto"/>
        <w:jc w:val="both"/>
        <w:rPr>
          <w:rFonts w:ascii="Times New Roman" w:eastAsia="Times New Roman" w:hAnsi="Times New Roman" w:cs="Times New Roman"/>
          <w:b/>
          <w:bCs/>
          <w:color w:val="333333"/>
          <w:sz w:val="24"/>
          <w:szCs w:val="24"/>
          <w:u w:val="single"/>
        </w:rPr>
      </w:pPr>
      <w:r w:rsidRPr="000F54C3">
        <w:rPr>
          <w:rFonts w:ascii="Times New Roman" w:eastAsia="Times New Roman" w:hAnsi="Times New Roman" w:cs="Times New Roman"/>
          <w:b/>
          <w:bCs/>
          <w:color w:val="333333"/>
          <w:sz w:val="24"/>
          <w:szCs w:val="24"/>
        </w:rPr>
        <w:t>XVI.</w:t>
      </w:r>
      <w:r w:rsidR="008D4049">
        <w:rPr>
          <w:rFonts w:ascii="Times New Roman" w:eastAsia="Times New Roman" w:hAnsi="Times New Roman" w:cs="Times New Roman"/>
          <w:b/>
          <w:bCs/>
          <w:color w:val="333333"/>
          <w:sz w:val="24"/>
          <w:szCs w:val="24"/>
          <w:u w:val="single"/>
        </w:rPr>
        <w:t xml:space="preserve"> </w:t>
      </w:r>
      <w:r>
        <w:rPr>
          <w:rFonts w:ascii="Times New Roman" w:eastAsia="Times New Roman" w:hAnsi="Times New Roman" w:cs="Times New Roman"/>
          <w:b/>
          <w:bCs/>
          <w:color w:val="333333"/>
          <w:sz w:val="24"/>
          <w:szCs w:val="24"/>
          <w:u w:val="single"/>
        </w:rPr>
        <w:t>Program „Asystent osobisty osoby</w:t>
      </w:r>
      <w:r w:rsidR="0064497A">
        <w:rPr>
          <w:rFonts w:ascii="Times New Roman" w:eastAsia="Times New Roman" w:hAnsi="Times New Roman" w:cs="Times New Roman"/>
          <w:b/>
          <w:bCs/>
          <w:color w:val="333333"/>
          <w:sz w:val="24"/>
          <w:szCs w:val="24"/>
          <w:u w:val="single"/>
        </w:rPr>
        <w:t xml:space="preserve"> z </w:t>
      </w:r>
      <w:r>
        <w:rPr>
          <w:rFonts w:ascii="Times New Roman" w:eastAsia="Times New Roman" w:hAnsi="Times New Roman" w:cs="Times New Roman"/>
          <w:b/>
          <w:bCs/>
          <w:color w:val="333333"/>
          <w:sz w:val="24"/>
          <w:szCs w:val="24"/>
          <w:u w:val="single"/>
        </w:rPr>
        <w:t xml:space="preserve"> </w:t>
      </w:r>
      <w:r w:rsidR="000F54C3">
        <w:rPr>
          <w:rFonts w:ascii="Times New Roman" w:eastAsia="Times New Roman" w:hAnsi="Times New Roman" w:cs="Times New Roman"/>
          <w:b/>
          <w:bCs/>
          <w:color w:val="333333"/>
          <w:sz w:val="24"/>
          <w:szCs w:val="24"/>
          <w:u w:val="single"/>
        </w:rPr>
        <w:t>niepełnosprawnością</w:t>
      </w:r>
      <w:r>
        <w:rPr>
          <w:rFonts w:ascii="Times New Roman" w:eastAsia="Times New Roman" w:hAnsi="Times New Roman" w:cs="Times New Roman"/>
          <w:b/>
          <w:bCs/>
          <w:color w:val="333333"/>
          <w:sz w:val="24"/>
          <w:szCs w:val="24"/>
          <w:u w:val="single"/>
        </w:rPr>
        <w:t>”</w:t>
      </w:r>
    </w:p>
    <w:p w14:paraId="572277C4" w14:textId="4192D374" w:rsidR="009D44D7" w:rsidRDefault="009D44D7" w:rsidP="000F54C3">
      <w:pPr>
        <w:spacing w:after="200" w:line="360" w:lineRule="auto"/>
        <w:ind w:firstLine="72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W 202</w:t>
      </w:r>
      <w:r w:rsidR="00790894">
        <w:rPr>
          <w:rFonts w:ascii="Times New Roman" w:eastAsia="Times New Roman" w:hAnsi="Times New Roman" w:cs="Times New Roman"/>
          <w:color w:val="333333"/>
          <w:sz w:val="24"/>
          <w:szCs w:val="24"/>
        </w:rPr>
        <w:t>4</w:t>
      </w:r>
      <w:r>
        <w:rPr>
          <w:rFonts w:ascii="Times New Roman" w:eastAsia="Times New Roman" w:hAnsi="Times New Roman" w:cs="Times New Roman"/>
          <w:color w:val="333333"/>
          <w:sz w:val="24"/>
          <w:szCs w:val="24"/>
        </w:rPr>
        <w:t>r. Gminny Ośrodek Pomocy Społecznej w Ostrowie przystąpił do programu</w:t>
      </w:r>
      <w:r w:rsidR="00771B92">
        <w:rPr>
          <w:rFonts w:ascii="Times New Roman" w:eastAsia="Times New Roman" w:hAnsi="Times New Roman" w:cs="Times New Roman"/>
          <w:color w:val="333333"/>
          <w:sz w:val="24"/>
          <w:szCs w:val="24"/>
        </w:rPr>
        <w:br/>
      </w:r>
      <w:r>
        <w:rPr>
          <w:rFonts w:ascii="Times New Roman" w:eastAsia="Times New Roman" w:hAnsi="Times New Roman" w:cs="Times New Roman"/>
          <w:color w:val="333333"/>
          <w:sz w:val="24"/>
          <w:szCs w:val="24"/>
        </w:rPr>
        <w:t xml:space="preserve">”Asystent osobisty osoby </w:t>
      </w:r>
      <w:r w:rsidR="00790894">
        <w:rPr>
          <w:rFonts w:ascii="Times New Roman" w:eastAsia="Times New Roman" w:hAnsi="Times New Roman" w:cs="Times New Roman"/>
          <w:color w:val="333333"/>
          <w:sz w:val="24"/>
          <w:szCs w:val="24"/>
        </w:rPr>
        <w:t xml:space="preserve">z </w:t>
      </w:r>
      <w:r>
        <w:rPr>
          <w:rFonts w:ascii="Times New Roman" w:eastAsia="Times New Roman" w:hAnsi="Times New Roman" w:cs="Times New Roman"/>
          <w:color w:val="333333"/>
          <w:sz w:val="24"/>
          <w:szCs w:val="24"/>
        </w:rPr>
        <w:t>niepełnosprawn</w:t>
      </w:r>
      <w:r w:rsidR="00790894">
        <w:rPr>
          <w:rFonts w:ascii="Times New Roman" w:eastAsia="Times New Roman" w:hAnsi="Times New Roman" w:cs="Times New Roman"/>
          <w:color w:val="333333"/>
          <w:sz w:val="24"/>
          <w:szCs w:val="24"/>
        </w:rPr>
        <w:t>ością-edycja 2024</w:t>
      </w:r>
      <w:r>
        <w:rPr>
          <w:rFonts w:ascii="Times New Roman" w:eastAsia="Times New Roman" w:hAnsi="Times New Roman" w:cs="Times New Roman"/>
          <w:color w:val="333333"/>
          <w:sz w:val="24"/>
          <w:szCs w:val="24"/>
        </w:rPr>
        <w:t xml:space="preserve">”. </w:t>
      </w:r>
      <w:r w:rsidR="00291EAA">
        <w:rPr>
          <w:rFonts w:ascii="Times New Roman" w:eastAsia="Times New Roman" w:hAnsi="Times New Roman" w:cs="Times New Roman"/>
          <w:color w:val="333333"/>
          <w:sz w:val="24"/>
          <w:szCs w:val="24"/>
        </w:rPr>
        <w:t xml:space="preserve">Zadaniem asystenta jest wsparcie osoby niepełnosprawnej we wszystkich czynnościach dnia codziennego zgodnie </w:t>
      </w:r>
      <w:r w:rsidR="00771B92">
        <w:rPr>
          <w:rFonts w:ascii="Times New Roman" w:eastAsia="Times New Roman" w:hAnsi="Times New Roman" w:cs="Times New Roman"/>
          <w:color w:val="333333"/>
          <w:sz w:val="24"/>
          <w:szCs w:val="24"/>
        </w:rPr>
        <w:br/>
      </w:r>
      <w:r w:rsidR="00291EAA">
        <w:rPr>
          <w:rFonts w:ascii="Times New Roman" w:eastAsia="Times New Roman" w:hAnsi="Times New Roman" w:cs="Times New Roman"/>
          <w:color w:val="333333"/>
          <w:sz w:val="24"/>
          <w:szCs w:val="24"/>
        </w:rPr>
        <w:t xml:space="preserve">z potrzebami osoby niepełnosprawnej. </w:t>
      </w:r>
      <w:r>
        <w:rPr>
          <w:rFonts w:ascii="Times New Roman" w:eastAsia="Times New Roman" w:hAnsi="Times New Roman" w:cs="Times New Roman"/>
          <w:color w:val="333333"/>
          <w:sz w:val="24"/>
          <w:szCs w:val="24"/>
        </w:rPr>
        <w:t>Z programu skorzystał</w:t>
      </w:r>
      <w:r w:rsidR="0064497A">
        <w:rPr>
          <w:rFonts w:ascii="Times New Roman" w:eastAsia="Times New Roman" w:hAnsi="Times New Roman" w:cs="Times New Roman"/>
          <w:color w:val="333333"/>
          <w:sz w:val="24"/>
          <w:szCs w:val="24"/>
        </w:rPr>
        <w:t>o</w:t>
      </w:r>
      <w:r>
        <w:rPr>
          <w:rFonts w:ascii="Times New Roman" w:eastAsia="Times New Roman" w:hAnsi="Times New Roman" w:cs="Times New Roman"/>
          <w:color w:val="333333"/>
          <w:sz w:val="24"/>
          <w:szCs w:val="24"/>
        </w:rPr>
        <w:t xml:space="preserve"> </w:t>
      </w:r>
      <w:r w:rsidR="001278AE">
        <w:rPr>
          <w:rFonts w:ascii="Times New Roman" w:eastAsia="Times New Roman" w:hAnsi="Times New Roman" w:cs="Times New Roman"/>
          <w:color w:val="333333"/>
          <w:sz w:val="24"/>
          <w:szCs w:val="24"/>
        </w:rPr>
        <w:t>3</w:t>
      </w:r>
      <w:r w:rsidR="004C3F22">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osob</w:t>
      </w:r>
      <w:r w:rsidR="001278AE">
        <w:rPr>
          <w:rFonts w:ascii="Times New Roman" w:eastAsia="Times New Roman" w:hAnsi="Times New Roman" w:cs="Times New Roman"/>
          <w:color w:val="333333"/>
          <w:sz w:val="24"/>
          <w:szCs w:val="24"/>
        </w:rPr>
        <w:t>y</w:t>
      </w:r>
      <w:r>
        <w:rPr>
          <w:rFonts w:ascii="Times New Roman" w:eastAsia="Times New Roman" w:hAnsi="Times New Roman" w:cs="Times New Roman"/>
          <w:color w:val="333333"/>
          <w:sz w:val="24"/>
          <w:szCs w:val="24"/>
        </w:rPr>
        <w:t xml:space="preserve"> dorosł</w:t>
      </w:r>
      <w:r w:rsidR="001278AE">
        <w:rPr>
          <w:rFonts w:ascii="Times New Roman" w:eastAsia="Times New Roman" w:hAnsi="Times New Roman" w:cs="Times New Roman"/>
          <w:color w:val="333333"/>
          <w:sz w:val="24"/>
          <w:szCs w:val="24"/>
        </w:rPr>
        <w:t>e</w:t>
      </w:r>
      <w:r>
        <w:rPr>
          <w:rFonts w:ascii="Times New Roman" w:eastAsia="Times New Roman" w:hAnsi="Times New Roman" w:cs="Times New Roman"/>
          <w:color w:val="333333"/>
          <w:sz w:val="24"/>
          <w:szCs w:val="24"/>
        </w:rPr>
        <w:t xml:space="preserve">  ze znacznym stopniem niepełnosprawności ora</w:t>
      </w:r>
      <w:r w:rsidR="00E966E2">
        <w:rPr>
          <w:rFonts w:ascii="Times New Roman" w:eastAsia="Times New Roman" w:hAnsi="Times New Roman" w:cs="Times New Roman"/>
          <w:color w:val="333333"/>
          <w:sz w:val="24"/>
          <w:szCs w:val="24"/>
        </w:rPr>
        <w:t>z</w:t>
      </w:r>
      <w:r>
        <w:rPr>
          <w:rFonts w:ascii="Times New Roman" w:eastAsia="Times New Roman" w:hAnsi="Times New Roman" w:cs="Times New Roman"/>
          <w:color w:val="333333"/>
          <w:sz w:val="24"/>
          <w:szCs w:val="24"/>
        </w:rPr>
        <w:t xml:space="preserve"> </w:t>
      </w:r>
      <w:r w:rsidR="001278AE">
        <w:rPr>
          <w:rFonts w:ascii="Times New Roman" w:eastAsia="Times New Roman" w:hAnsi="Times New Roman" w:cs="Times New Roman"/>
          <w:color w:val="333333"/>
          <w:sz w:val="24"/>
          <w:szCs w:val="24"/>
        </w:rPr>
        <w:t>4</w:t>
      </w:r>
      <w:r>
        <w:rPr>
          <w:rFonts w:ascii="Times New Roman" w:eastAsia="Times New Roman" w:hAnsi="Times New Roman" w:cs="Times New Roman"/>
          <w:color w:val="333333"/>
          <w:sz w:val="24"/>
          <w:szCs w:val="24"/>
        </w:rPr>
        <w:t xml:space="preserve"> dziec</w:t>
      </w:r>
      <w:r w:rsidR="001278AE">
        <w:rPr>
          <w:rFonts w:ascii="Times New Roman" w:eastAsia="Times New Roman" w:hAnsi="Times New Roman" w:cs="Times New Roman"/>
          <w:color w:val="333333"/>
          <w:sz w:val="24"/>
          <w:szCs w:val="24"/>
        </w:rPr>
        <w:t xml:space="preserve">i </w:t>
      </w:r>
      <w:r>
        <w:rPr>
          <w:rFonts w:ascii="Times New Roman" w:eastAsia="Times New Roman" w:hAnsi="Times New Roman" w:cs="Times New Roman"/>
          <w:color w:val="333333"/>
          <w:sz w:val="24"/>
          <w:szCs w:val="24"/>
        </w:rPr>
        <w:t xml:space="preserve"> z</w:t>
      </w:r>
      <w:r w:rsidR="00E966E2">
        <w:rPr>
          <w:rFonts w:ascii="Times New Roman" w:eastAsia="Times New Roman" w:hAnsi="Times New Roman" w:cs="Times New Roman"/>
          <w:color w:val="333333"/>
          <w:sz w:val="24"/>
          <w:szCs w:val="24"/>
        </w:rPr>
        <w:t xml:space="preserve"> orzeczoną niepełnosprawnością od urodzenia wymagające stałej opieki i pielęgnacji. Na realizacj</w:t>
      </w:r>
      <w:r w:rsidR="00003443">
        <w:rPr>
          <w:rFonts w:ascii="Times New Roman" w:eastAsia="Times New Roman" w:hAnsi="Times New Roman" w:cs="Times New Roman"/>
          <w:color w:val="333333"/>
          <w:sz w:val="24"/>
          <w:szCs w:val="24"/>
        </w:rPr>
        <w:t>ę</w:t>
      </w:r>
      <w:r w:rsidR="00E966E2">
        <w:rPr>
          <w:rFonts w:ascii="Times New Roman" w:eastAsia="Times New Roman" w:hAnsi="Times New Roman" w:cs="Times New Roman"/>
          <w:color w:val="333333"/>
          <w:sz w:val="24"/>
          <w:szCs w:val="24"/>
        </w:rPr>
        <w:t xml:space="preserve"> programu wykorzystano środki Funduszu Solidarnościowego w wysokości</w:t>
      </w:r>
      <w:r w:rsidR="00C16FA9">
        <w:rPr>
          <w:rFonts w:ascii="Times New Roman" w:eastAsia="Times New Roman" w:hAnsi="Times New Roman" w:cs="Times New Roman"/>
          <w:color w:val="333333"/>
          <w:sz w:val="24"/>
          <w:szCs w:val="24"/>
        </w:rPr>
        <w:t xml:space="preserve"> </w:t>
      </w:r>
      <w:r w:rsidR="000E0865">
        <w:rPr>
          <w:rFonts w:ascii="Times New Roman" w:eastAsia="Times New Roman" w:hAnsi="Times New Roman" w:cs="Times New Roman"/>
          <w:b/>
          <w:bCs/>
          <w:color w:val="333333"/>
          <w:sz w:val="24"/>
          <w:szCs w:val="24"/>
        </w:rPr>
        <w:t xml:space="preserve">139.332,00 </w:t>
      </w:r>
      <w:r w:rsidR="00C16FA9" w:rsidRPr="00003443">
        <w:rPr>
          <w:rFonts w:ascii="Times New Roman" w:eastAsia="Times New Roman" w:hAnsi="Times New Roman" w:cs="Times New Roman"/>
          <w:b/>
          <w:bCs/>
          <w:color w:val="333333"/>
          <w:sz w:val="24"/>
          <w:szCs w:val="24"/>
        </w:rPr>
        <w:t xml:space="preserve"> </w:t>
      </w:r>
      <w:r w:rsidR="00E966E2" w:rsidRPr="00003443">
        <w:rPr>
          <w:rFonts w:ascii="Times New Roman" w:eastAsia="Times New Roman" w:hAnsi="Times New Roman" w:cs="Times New Roman"/>
          <w:b/>
          <w:bCs/>
          <w:color w:val="333333"/>
          <w:sz w:val="24"/>
          <w:szCs w:val="24"/>
        </w:rPr>
        <w:t>złotych</w:t>
      </w:r>
      <w:r w:rsidR="00C16FA9">
        <w:rPr>
          <w:rFonts w:ascii="Times New Roman" w:eastAsia="Times New Roman" w:hAnsi="Times New Roman" w:cs="Times New Roman"/>
          <w:color w:val="333333"/>
          <w:sz w:val="24"/>
          <w:szCs w:val="24"/>
        </w:rPr>
        <w:t>,</w:t>
      </w:r>
      <w:r w:rsidR="00003443">
        <w:rPr>
          <w:rFonts w:ascii="Times New Roman" w:eastAsia="Times New Roman" w:hAnsi="Times New Roman" w:cs="Times New Roman"/>
          <w:color w:val="333333"/>
          <w:sz w:val="24"/>
          <w:szCs w:val="24"/>
        </w:rPr>
        <w:t xml:space="preserve"> </w:t>
      </w:r>
      <w:r w:rsidR="00C16FA9">
        <w:rPr>
          <w:rFonts w:ascii="Times New Roman" w:eastAsia="Times New Roman" w:hAnsi="Times New Roman" w:cs="Times New Roman"/>
          <w:color w:val="333333"/>
          <w:sz w:val="24"/>
          <w:szCs w:val="24"/>
        </w:rPr>
        <w:t xml:space="preserve">w tym na koszty obsługi </w:t>
      </w:r>
      <w:r w:rsidR="000E0865">
        <w:rPr>
          <w:rFonts w:ascii="Times New Roman" w:eastAsia="Times New Roman" w:hAnsi="Times New Roman" w:cs="Times New Roman"/>
          <w:b/>
          <w:bCs/>
          <w:color w:val="333333"/>
          <w:sz w:val="24"/>
          <w:szCs w:val="24"/>
        </w:rPr>
        <w:t xml:space="preserve">2.732,00 </w:t>
      </w:r>
      <w:r w:rsidR="00C16FA9" w:rsidRPr="00003443">
        <w:rPr>
          <w:rFonts w:ascii="Times New Roman" w:eastAsia="Times New Roman" w:hAnsi="Times New Roman" w:cs="Times New Roman"/>
          <w:b/>
          <w:bCs/>
          <w:color w:val="333333"/>
          <w:sz w:val="24"/>
          <w:szCs w:val="24"/>
        </w:rPr>
        <w:t xml:space="preserve"> złotych</w:t>
      </w:r>
      <w:r w:rsidR="00C16FA9">
        <w:rPr>
          <w:rFonts w:ascii="Times New Roman" w:eastAsia="Times New Roman" w:hAnsi="Times New Roman" w:cs="Times New Roman"/>
          <w:color w:val="333333"/>
          <w:sz w:val="24"/>
          <w:szCs w:val="24"/>
        </w:rPr>
        <w:t xml:space="preserve"> </w:t>
      </w:r>
      <w:r w:rsidR="00003443">
        <w:rPr>
          <w:rFonts w:ascii="Times New Roman" w:eastAsia="Times New Roman" w:hAnsi="Times New Roman" w:cs="Times New Roman"/>
          <w:color w:val="333333"/>
          <w:sz w:val="24"/>
          <w:szCs w:val="24"/>
        </w:rPr>
        <w:t>.</w:t>
      </w:r>
    </w:p>
    <w:p w14:paraId="16EA9529" w14:textId="2E46F0FC" w:rsidR="00790894" w:rsidRDefault="00790894" w:rsidP="00406482">
      <w:pPr>
        <w:spacing w:after="200" w:line="360" w:lineRule="auto"/>
        <w:jc w:val="both"/>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t xml:space="preserve">XVII. </w:t>
      </w:r>
      <w:r w:rsidRPr="000F54C3">
        <w:rPr>
          <w:rFonts w:ascii="Times New Roman" w:eastAsia="Times New Roman" w:hAnsi="Times New Roman" w:cs="Times New Roman"/>
          <w:b/>
          <w:bCs/>
          <w:color w:val="333333"/>
          <w:sz w:val="24"/>
          <w:szCs w:val="24"/>
          <w:u w:val="single"/>
        </w:rPr>
        <w:t>Program</w:t>
      </w:r>
      <w:r w:rsidR="00771B92">
        <w:rPr>
          <w:rFonts w:ascii="Times New Roman" w:eastAsia="Times New Roman" w:hAnsi="Times New Roman" w:cs="Times New Roman"/>
          <w:b/>
          <w:bCs/>
          <w:color w:val="333333"/>
          <w:sz w:val="24"/>
          <w:szCs w:val="24"/>
          <w:u w:val="single"/>
        </w:rPr>
        <w:t xml:space="preserve"> </w:t>
      </w:r>
      <w:r w:rsidRPr="000F54C3">
        <w:rPr>
          <w:rFonts w:ascii="Times New Roman" w:eastAsia="Times New Roman" w:hAnsi="Times New Roman" w:cs="Times New Roman"/>
          <w:b/>
          <w:bCs/>
          <w:color w:val="333333"/>
          <w:sz w:val="24"/>
          <w:szCs w:val="24"/>
          <w:u w:val="single"/>
        </w:rPr>
        <w:t xml:space="preserve">”Opieka </w:t>
      </w:r>
      <w:proofErr w:type="spellStart"/>
      <w:r w:rsidRPr="000F54C3">
        <w:rPr>
          <w:rFonts w:ascii="Times New Roman" w:eastAsia="Times New Roman" w:hAnsi="Times New Roman" w:cs="Times New Roman"/>
          <w:b/>
          <w:bCs/>
          <w:color w:val="333333"/>
          <w:sz w:val="24"/>
          <w:szCs w:val="24"/>
          <w:u w:val="single"/>
        </w:rPr>
        <w:t>wytchnieniowa</w:t>
      </w:r>
      <w:proofErr w:type="spellEnd"/>
      <w:r w:rsidRPr="000F54C3">
        <w:rPr>
          <w:rFonts w:ascii="Times New Roman" w:eastAsia="Times New Roman" w:hAnsi="Times New Roman" w:cs="Times New Roman"/>
          <w:b/>
          <w:bCs/>
          <w:color w:val="333333"/>
          <w:sz w:val="24"/>
          <w:szCs w:val="24"/>
          <w:u w:val="single"/>
        </w:rPr>
        <w:t xml:space="preserve"> „</w:t>
      </w:r>
      <w:r w:rsidR="00771B92">
        <w:rPr>
          <w:rFonts w:ascii="Times New Roman" w:eastAsia="Times New Roman" w:hAnsi="Times New Roman" w:cs="Times New Roman"/>
          <w:b/>
          <w:bCs/>
          <w:color w:val="333333"/>
          <w:sz w:val="24"/>
          <w:szCs w:val="24"/>
          <w:u w:val="single"/>
        </w:rPr>
        <w:t xml:space="preserve"> </w:t>
      </w:r>
      <w:r w:rsidRPr="000F54C3">
        <w:rPr>
          <w:rFonts w:ascii="Times New Roman" w:eastAsia="Times New Roman" w:hAnsi="Times New Roman" w:cs="Times New Roman"/>
          <w:b/>
          <w:bCs/>
          <w:color w:val="333333"/>
          <w:sz w:val="24"/>
          <w:szCs w:val="24"/>
          <w:u w:val="single"/>
        </w:rPr>
        <w:t>-edycja 2024r.</w:t>
      </w:r>
    </w:p>
    <w:p w14:paraId="2384C3B4" w14:textId="5331E3FF" w:rsidR="00790894" w:rsidRDefault="00790894" w:rsidP="000F54C3">
      <w:pPr>
        <w:spacing w:after="200" w:line="360" w:lineRule="auto"/>
        <w:ind w:firstLine="720"/>
        <w:jc w:val="both"/>
        <w:rPr>
          <w:rFonts w:ascii="Times New Roman" w:eastAsia="Times New Roman" w:hAnsi="Times New Roman" w:cs="Times New Roman"/>
          <w:b/>
          <w:bCs/>
          <w:color w:val="333333"/>
          <w:sz w:val="24"/>
          <w:szCs w:val="24"/>
        </w:rPr>
      </w:pPr>
      <w:r>
        <w:rPr>
          <w:rFonts w:ascii="Times New Roman" w:eastAsia="Times New Roman" w:hAnsi="Times New Roman" w:cs="Times New Roman"/>
          <w:color w:val="333333"/>
          <w:sz w:val="24"/>
          <w:szCs w:val="24"/>
        </w:rPr>
        <w:t xml:space="preserve">W 2024r. nasz ośrodek </w:t>
      </w:r>
      <w:r w:rsidR="00B35BBD">
        <w:rPr>
          <w:rFonts w:ascii="Times New Roman" w:eastAsia="Times New Roman" w:hAnsi="Times New Roman" w:cs="Times New Roman"/>
          <w:color w:val="333333"/>
          <w:sz w:val="24"/>
          <w:szCs w:val="24"/>
        </w:rPr>
        <w:t xml:space="preserve">przystąpił </w:t>
      </w:r>
      <w:r w:rsidR="00771B92">
        <w:rPr>
          <w:rFonts w:ascii="Times New Roman" w:eastAsia="Times New Roman" w:hAnsi="Times New Roman" w:cs="Times New Roman"/>
          <w:color w:val="333333"/>
          <w:sz w:val="24"/>
          <w:szCs w:val="24"/>
        </w:rPr>
        <w:t>również</w:t>
      </w:r>
      <w:r>
        <w:rPr>
          <w:rFonts w:ascii="Times New Roman" w:eastAsia="Times New Roman" w:hAnsi="Times New Roman" w:cs="Times New Roman"/>
          <w:color w:val="333333"/>
          <w:sz w:val="24"/>
          <w:szCs w:val="24"/>
        </w:rPr>
        <w:t xml:space="preserve"> do programu „Opieka </w:t>
      </w:r>
      <w:proofErr w:type="spellStart"/>
      <w:r>
        <w:rPr>
          <w:rFonts w:ascii="Times New Roman" w:eastAsia="Times New Roman" w:hAnsi="Times New Roman" w:cs="Times New Roman"/>
          <w:color w:val="333333"/>
          <w:sz w:val="24"/>
          <w:szCs w:val="24"/>
        </w:rPr>
        <w:t>wytchnieniowa</w:t>
      </w:r>
      <w:proofErr w:type="spellEnd"/>
      <w:r>
        <w:rPr>
          <w:rFonts w:ascii="Times New Roman" w:eastAsia="Times New Roman" w:hAnsi="Times New Roman" w:cs="Times New Roman"/>
          <w:color w:val="333333"/>
          <w:sz w:val="24"/>
          <w:szCs w:val="24"/>
        </w:rPr>
        <w:t>-</w:t>
      </w:r>
      <w:r w:rsidR="000E0865">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edycja 2024r.”</w:t>
      </w:r>
      <w:r w:rsidR="001278AE">
        <w:rPr>
          <w:rFonts w:ascii="Times New Roman" w:eastAsia="Times New Roman" w:hAnsi="Times New Roman" w:cs="Times New Roman"/>
          <w:color w:val="333333"/>
          <w:sz w:val="24"/>
          <w:szCs w:val="24"/>
        </w:rPr>
        <w:t xml:space="preserve"> Program ma na celu wsparcie </w:t>
      </w:r>
      <w:r w:rsidR="000E0865">
        <w:rPr>
          <w:rFonts w:ascii="Times New Roman" w:eastAsia="Times New Roman" w:hAnsi="Times New Roman" w:cs="Times New Roman"/>
          <w:color w:val="333333"/>
          <w:sz w:val="24"/>
          <w:szCs w:val="24"/>
        </w:rPr>
        <w:t xml:space="preserve">członków rodzin lub opiekunów, którzy wymagają wsparcia w postaci doraźnej, czasowej przerwy w sprawowaniu bezpośredniej opieki nad osobami z niepełnosprawnością. Z programu skorzystały 3 rodziny .Na realizację programu wykorzystano środki w  wysokości </w:t>
      </w:r>
      <w:r w:rsidR="000E0865">
        <w:rPr>
          <w:rFonts w:ascii="Times New Roman" w:eastAsia="Times New Roman" w:hAnsi="Times New Roman" w:cs="Times New Roman"/>
          <w:b/>
          <w:bCs/>
          <w:color w:val="333333"/>
          <w:sz w:val="24"/>
          <w:szCs w:val="24"/>
        </w:rPr>
        <w:t>13.300,00 zł</w:t>
      </w:r>
      <w:r w:rsidR="000E0865">
        <w:rPr>
          <w:rFonts w:ascii="Times New Roman" w:eastAsia="Times New Roman" w:hAnsi="Times New Roman" w:cs="Times New Roman"/>
          <w:color w:val="333333"/>
          <w:sz w:val="24"/>
          <w:szCs w:val="24"/>
        </w:rPr>
        <w:t>.</w:t>
      </w:r>
      <w:r w:rsidR="000F54C3">
        <w:rPr>
          <w:rFonts w:ascii="Times New Roman" w:eastAsia="Times New Roman" w:hAnsi="Times New Roman" w:cs="Times New Roman"/>
          <w:color w:val="333333"/>
          <w:sz w:val="24"/>
          <w:szCs w:val="24"/>
        </w:rPr>
        <w:t xml:space="preserve"> </w:t>
      </w:r>
      <w:r w:rsidR="000E0865">
        <w:rPr>
          <w:rFonts w:ascii="Times New Roman" w:eastAsia="Times New Roman" w:hAnsi="Times New Roman" w:cs="Times New Roman"/>
          <w:color w:val="333333"/>
          <w:sz w:val="24"/>
          <w:szCs w:val="24"/>
        </w:rPr>
        <w:t xml:space="preserve">Koszt obsługi to kwota </w:t>
      </w:r>
      <w:r w:rsidR="000E0865">
        <w:rPr>
          <w:rFonts w:ascii="Times New Roman" w:eastAsia="Times New Roman" w:hAnsi="Times New Roman" w:cs="Times New Roman"/>
          <w:b/>
          <w:bCs/>
          <w:color w:val="333333"/>
          <w:sz w:val="24"/>
          <w:szCs w:val="24"/>
        </w:rPr>
        <w:t>266,00 zł.</w:t>
      </w:r>
    </w:p>
    <w:p w14:paraId="679F3FB3" w14:textId="77777777" w:rsidR="007416AA" w:rsidRDefault="007416AA" w:rsidP="000F54C3">
      <w:pPr>
        <w:spacing w:after="200" w:line="360" w:lineRule="auto"/>
        <w:ind w:firstLine="720"/>
        <w:jc w:val="both"/>
        <w:rPr>
          <w:rFonts w:ascii="Times New Roman" w:eastAsia="Times New Roman" w:hAnsi="Times New Roman" w:cs="Times New Roman"/>
          <w:b/>
          <w:bCs/>
          <w:color w:val="333333"/>
          <w:sz w:val="24"/>
          <w:szCs w:val="24"/>
        </w:rPr>
      </w:pPr>
    </w:p>
    <w:p w14:paraId="4B408298" w14:textId="77777777" w:rsidR="007416AA" w:rsidRPr="000E0865" w:rsidRDefault="007416AA" w:rsidP="000F54C3">
      <w:pPr>
        <w:spacing w:after="200" w:line="360" w:lineRule="auto"/>
        <w:ind w:firstLine="720"/>
        <w:jc w:val="both"/>
        <w:rPr>
          <w:rFonts w:ascii="Times New Roman" w:eastAsia="Times New Roman" w:hAnsi="Times New Roman" w:cs="Times New Roman"/>
          <w:b/>
          <w:bCs/>
          <w:color w:val="333333"/>
          <w:sz w:val="24"/>
          <w:szCs w:val="24"/>
        </w:rPr>
      </w:pPr>
    </w:p>
    <w:p w14:paraId="03A31283" w14:textId="77777777" w:rsidR="00DE50B5" w:rsidRDefault="00DE50B5">
      <w:pPr>
        <w:spacing w:line="0" w:lineRule="atLeast"/>
        <w:jc w:val="both"/>
        <w:rPr>
          <w:rFonts w:ascii="Times New Roman" w:eastAsia="Times New Roman" w:hAnsi="Times New Roman" w:cs="Times New Roman"/>
          <w:b/>
          <w:sz w:val="24"/>
          <w:szCs w:val="24"/>
          <w:u w:val="single"/>
        </w:rPr>
      </w:pPr>
      <w:r w:rsidRPr="000F54C3">
        <w:rPr>
          <w:rFonts w:ascii="Times New Roman" w:eastAsia="Times New Roman" w:hAnsi="Times New Roman" w:cs="Times New Roman"/>
          <w:b/>
          <w:sz w:val="24"/>
          <w:szCs w:val="24"/>
        </w:rPr>
        <w:lastRenderedPageBreak/>
        <w:t>X</w:t>
      </w:r>
      <w:r w:rsidR="00EB1B03" w:rsidRPr="000F54C3">
        <w:rPr>
          <w:rFonts w:ascii="Times New Roman" w:eastAsia="Times New Roman" w:hAnsi="Times New Roman" w:cs="Times New Roman"/>
          <w:b/>
          <w:sz w:val="24"/>
          <w:szCs w:val="24"/>
        </w:rPr>
        <w:t>VII</w:t>
      </w:r>
      <w:r w:rsidRPr="000F54C3">
        <w:rPr>
          <w:rFonts w:ascii="Times New Roman" w:eastAsia="Times New Roman" w:hAnsi="Times New Roman" w:cs="Times New Roman"/>
          <w:b/>
          <w:sz w:val="24"/>
          <w:szCs w:val="24"/>
        </w:rPr>
        <w:t>.</w:t>
      </w:r>
      <w:r>
        <w:rPr>
          <w:rFonts w:ascii="Times New Roman" w:eastAsia="Times New Roman" w:hAnsi="Times New Roman" w:cs="Times New Roman"/>
          <w:b/>
          <w:sz w:val="24"/>
          <w:szCs w:val="24"/>
          <w:u w:val="single"/>
        </w:rPr>
        <w:t xml:space="preserve"> Potrzeby w zakresie pomocy społecznej.</w:t>
      </w:r>
    </w:p>
    <w:p w14:paraId="377FEA0E" w14:textId="77777777" w:rsidR="000F54C3" w:rsidRDefault="000F54C3">
      <w:pPr>
        <w:spacing w:line="0" w:lineRule="atLeast"/>
        <w:jc w:val="both"/>
      </w:pPr>
    </w:p>
    <w:p w14:paraId="2209CC69" w14:textId="77777777" w:rsidR="00DE50B5" w:rsidRDefault="00DE50B5">
      <w:pPr>
        <w:spacing w:line="200" w:lineRule="exact"/>
        <w:jc w:val="both"/>
        <w:rPr>
          <w:rFonts w:ascii="Times New Roman" w:eastAsia="Times New Roman" w:hAnsi="Times New Roman" w:cs="Times New Roman"/>
          <w:b/>
          <w:sz w:val="24"/>
          <w:szCs w:val="24"/>
          <w:u w:val="single"/>
        </w:rPr>
      </w:pPr>
    </w:p>
    <w:p w14:paraId="59763F72" w14:textId="77777777" w:rsidR="00DE50B5" w:rsidRDefault="00DE50B5">
      <w:pPr>
        <w:spacing w:line="348" w:lineRule="auto"/>
        <w:ind w:right="20" w:firstLine="708"/>
        <w:jc w:val="both"/>
      </w:pPr>
      <w:r>
        <w:rPr>
          <w:rFonts w:ascii="Times New Roman" w:eastAsia="Times New Roman" w:hAnsi="Times New Roman" w:cs="Times New Roman"/>
          <w:sz w:val="24"/>
          <w:szCs w:val="24"/>
        </w:rPr>
        <w:t>Potrzeby finansowe na realizacje zadań wynikających z ustaw zostały ujęte w planach finansowych i przyjęte do realizacji w budżecie gminy.</w:t>
      </w:r>
    </w:p>
    <w:p w14:paraId="286CDC72" w14:textId="77777777" w:rsidR="00DE50B5" w:rsidRDefault="00DE50B5" w:rsidP="0094026C">
      <w:pPr>
        <w:spacing w:line="0" w:lineRule="atLeast"/>
        <w:jc w:val="both"/>
      </w:pPr>
      <w:r>
        <w:rPr>
          <w:rFonts w:ascii="Times New Roman" w:eastAsia="Times New Roman" w:hAnsi="Times New Roman" w:cs="Times New Roman"/>
          <w:sz w:val="24"/>
          <w:szCs w:val="24"/>
        </w:rPr>
        <w:t>Do najważniejszych potrzeb z zakresu pomocy społecznej należy zaliczyć:</w:t>
      </w:r>
    </w:p>
    <w:p w14:paraId="7351C7B2" w14:textId="77777777" w:rsidR="00DE50B5" w:rsidRDefault="00DE50B5">
      <w:pPr>
        <w:spacing w:line="139" w:lineRule="exact"/>
        <w:jc w:val="both"/>
        <w:rPr>
          <w:rFonts w:ascii="Times New Roman" w:eastAsia="Times New Roman" w:hAnsi="Times New Roman" w:cs="Times New Roman"/>
          <w:sz w:val="24"/>
          <w:szCs w:val="24"/>
        </w:rPr>
      </w:pPr>
    </w:p>
    <w:p w14:paraId="2366E00B" w14:textId="77777777" w:rsidR="00DE50B5" w:rsidRDefault="00DE50B5">
      <w:pPr>
        <w:numPr>
          <w:ilvl w:val="0"/>
          <w:numId w:val="10"/>
        </w:numPr>
        <w:tabs>
          <w:tab w:val="left" w:pos="720"/>
        </w:tabs>
        <w:spacing w:line="0" w:lineRule="atLeast"/>
        <w:ind w:left="720" w:hanging="367"/>
        <w:jc w:val="both"/>
      </w:pPr>
      <w:r>
        <w:rPr>
          <w:rFonts w:ascii="Times New Roman" w:eastAsia="Times New Roman" w:hAnsi="Times New Roman" w:cs="Times New Roman"/>
          <w:sz w:val="24"/>
          <w:szCs w:val="24"/>
        </w:rPr>
        <w:t>doskonalenie kompetencji pracowników Ośrodka poprzez udział w szkoleniach,</w:t>
      </w:r>
    </w:p>
    <w:p w14:paraId="3CADBA85" w14:textId="77777777" w:rsidR="00DE50B5" w:rsidRDefault="00DE50B5">
      <w:pPr>
        <w:spacing w:line="135" w:lineRule="exact"/>
        <w:jc w:val="both"/>
        <w:rPr>
          <w:rFonts w:ascii="Times New Roman" w:eastAsia="Arial" w:hAnsi="Times New Roman" w:cs="Times New Roman"/>
          <w:sz w:val="24"/>
          <w:szCs w:val="24"/>
        </w:rPr>
      </w:pPr>
    </w:p>
    <w:p w14:paraId="6FD966D1" w14:textId="77777777" w:rsidR="00DE50B5" w:rsidRDefault="00DE50B5">
      <w:pPr>
        <w:numPr>
          <w:ilvl w:val="0"/>
          <w:numId w:val="10"/>
        </w:numPr>
        <w:tabs>
          <w:tab w:val="left" w:pos="720"/>
        </w:tabs>
        <w:spacing w:line="0" w:lineRule="atLeast"/>
        <w:ind w:left="720" w:hanging="367"/>
        <w:jc w:val="both"/>
      </w:pPr>
      <w:r>
        <w:rPr>
          <w:rFonts w:ascii="Times New Roman" w:eastAsia="Times New Roman" w:hAnsi="Times New Roman" w:cs="Times New Roman"/>
          <w:sz w:val="24"/>
          <w:szCs w:val="24"/>
        </w:rPr>
        <w:t>opracowanie projektów i aplikowanie o środki finansowe pochodzące spoza budżetu gminy,</w:t>
      </w:r>
    </w:p>
    <w:p w14:paraId="024A4C5A" w14:textId="77777777" w:rsidR="00DE50B5" w:rsidRDefault="00DE50B5">
      <w:pPr>
        <w:spacing w:line="151" w:lineRule="exact"/>
        <w:jc w:val="both"/>
        <w:rPr>
          <w:rFonts w:ascii="Times New Roman" w:eastAsia="Arial" w:hAnsi="Times New Roman" w:cs="Times New Roman"/>
          <w:sz w:val="24"/>
          <w:szCs w:val="24"/>
        </w:rPr>
      </w:pPr>
    </w:p>
    <w:p w14:paraId="775FC5E0" w14:textId="77777777" w:rsidR="00DE50B5" w:rsidRPr="00674409" w:rsidRDefault="00C16FA9">
      <w:pPr>
        <w:numPr>
          <w:ilvl w:val="0"/>
          <w:numId w:val="10"/>
        </w:numPr>
        <w:tabs>
          <w:tab w:val="left" w:pos="720"/>
        </w:tabs>
        <w:spacing w:line="338" w:lineRule="auto"/>
        <w:ind w:left="720" w:right="20" w:hanging="367"/>
        <w:jc w:val="both"/>
      </w:pPr>
      <w:r>
        <w:rPr>
          <w:rFonts w:ascii="Times New Roman" w:eastAsia="Times New Roman" w:hAnsi="Times New Roman" w:cs="Times New Roman"/>
          <w:sz w:val="24"/>
          <w:szCs w:val="24"/>
        </w:rPr>
        <w:t>wzrost środków na wynagrodzenia pracowników oraz wzrost poziomu zatrudnienia</w:t>
      </w:r>
      <w:r w:rsidR="00EB1B0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4B81AFAF" w14:textId="6A2AD9CF" w:rsidR="00406482" w:rsidRDefault="000F54C3" w:rsidP="00674409">
      <w:pPr>
        <w:tabs>
          <w:tab w:val="left" w:pos="720"/>
        </w:tabs>
        <w:spacing w:line="338" w:lineRule="auto"/>
        <w:ind w:right="20"/>
        <w:jc w:val="both"/>
        <w:rPr>
          <w:rFonts w:ascii="Times New Roman" w:hAnsi="Times New Roman" w:cs="Times New Roman"/>
          <w:sz w:val="24"/>
          <w:szCs w:val="24"/>
        </w:rPr>
      </w:pPr>
      <w:r>
        <w:rPr>
          <w:rFonts w:ascii="Times New Roman" w:hAnsi="Times New Roman" w:cs="Times New Roman"/>
          <w:sz w:val="24"/>
          <w:szCs w:val="24"/>
        </w:rPr>
        <w:tab/>
      </w:r>
      <w:r w:rsidR="00674409" w:rsidRPr="009E1F06">
        <w:rPr>
          <w:rFonts w:ascii="Times New Roman" w:hAnsi="Times New Roman" w:cs="Times New Roman"/>
          <w:sz w:val="24"/>
          <w:szCs w:val="24"/>
        </w:rPr>
        <w:t xml:space="preserve">W związku z </w:t>
      </w:r>
      <w:r w:rsidR="00406482" w:rsidRPr="009E1F06">
        <w:rPr>
          <w:rFonts w:ascii="Times New Roman" w:hAnsi="Times New Roman" w:cs="Times New Roman"/>
          <w:sz w:val="24"/>
          <w:szCs w:val="24"/>
        </w:rPr>
        <w:t xml:space="preserve">tym, że corocznie znacznie  zwiększa się zakres  nowych zadań realizowanych przez ośrodek pomocy  społecznej </w:t>
      </w:r>
      <w:r w:rsidR="0084713F" w:rsidRPr="009E1F06">
        <w:rPr>
          <w:rFonts w:ascii="Times New Roman" w:hAnsi="Times New Roman" w:cs="Times New Roman"/>
          <w:sz w:val="24"/>
          <w:szCs w:val="24"/>
        </w:rPr>
        <w:t xml:space="preserve">oraz trudności dot. regulacji prawnych </w:t>
      </w:r>
      <w:r w:rsidR="00406482" w:rsidRPr="009E1F06">
        <w:rPr>
          <w:rFonts w:ascii="Times New Roman" w:hAnsi="Times New Roman" w:cs="Times New Roman"/>
          <w:sz w:val="24"/>
          <w:szCs w:val="24"/>
        </w:rPr>
        <w:t xml:space="preserve">niezbędne jest zatrudnienie na umowę zlecenie radcy prawnego  </w:t>
      </w:r>
      <w:r w:rsidR="0084713F" w:rsidRPr="009E1F06">
        <w:rPr>
          <w:rFonts w:ascii="Times New Roman" w:hAnsi="Times New Roman" w:cs="Times New Roman"/>
          <w:sz w:val="24"/>
          <w:szCs w:val="24"/>
        </w:rPr>
        <w:t>specjalisty z zakresu zadań pomocy społecznej.</w:t>
      </w:r>
    </w:p>
    <w:p w14:paraId="493D9F98" w14:textId="08F2BED5" w:rsidR="00E966E2" w:rsidRPr="009E1F06" w:rsidRDefault="000F54C3" w:rsidP="00674409">
      <w:pPr>
        <w:tabs>
          <w:tab w:val="left" w:pos="720"/>
        </w:tabs>
        <w:spacing w:line="338" w:lineRule="auto"/>
        <w:ind w:right="20"/>
        <w:jc w:val="both"/>
        <w:rPr>
          <w:rFonts w:ascii="Times New Roman" w:hAnsi="Times New Roman" w:cs="Times New Roman"/>
          <w:sz w:val="24"/>
          <w:szCs w:val="24"/>
        </w:rPr>
      </w:pPr>
      <w:r>
        <w:rPr>
          <w:rFonts w:ascii="Times New Roman" w:hAnsi="Times New Roman" w:cs="Times New Roman"/>
          <w:sz w:val="24"/>
          <w:szCs w:val="24"/>
        </w:rPr>
        <w:tab/>
      </w:r>
      <w:r w:rsidR="00E966E2">
        <w:rPr>
          <w:rFonts w:ascii="Times New Roman" w:hAnsi="Times New Roman" w:cs="Times New Roman"/>
          <w:sz w:val="24"/>
          <w:szCs w:val="24"/>
        </w:rPr>
        <w:t xml:space="preserve">Wskazanym również byłoby zatrudnienie pracownika </w:t>
      </w:r>
      <w:r w:rsidR="008D4049">
        <w:rPr>
          <w:rFonts w:ascii="Times New Roman" w:hAnsi="Times New Roman" w:cs="Times New Roman"/>
          <w:sz w:val="24"/>
          <w:szCs w:val="24"/>
        </w:rPr>
        <w:t>biurowego do realizacji zadań wynikających z nowych zadań i obowiązków ,z zakresu spraw kadrowych i merytorycznych oraz innych ,gdyż wszystkie te zadania wykonuje obecnie kierownik GOPS Ostrów.</w:t>
      </w:r>
    </w:p>
    <w:p w14:paraId="5C206DF2" w14:textId="77777777" w:rsidR="00674409" w:rsidRPr="009E1F06" w:rsidRDefault="00674409" w:rsidP="00674409">
      <w:pPr>
        <w:pStyle w:val="Akapitzlist"/>
        <w:rPr>
          <w:rFonts w:ascii="Times New Roman" w:hAnsi="Times New Roman" w:cs="Times New Roman"/>
        </w:rPr>
      </w:pPr>
    </w:p>
    <w:p w14:paraId="6326D40C" w14:textId="77777777" w:rsidR="00674409" w:rsidRPr="00674409" w:rsidRDefault="00674409" w:rsidP="00674409">
      <w:pPr>
        <w:tabs>
          <w:tab w:val="left" w:pos="720"/>
        </w:tabs>
        <w:spacing w:line="338" w:lineRule="auto"/>
        <w:ind w:left="720" w:right="20"/>
        <w:jc w:val="both"/>
      </w:pPr>
    </w:p>
    <w:p w14:paraId="63A1C938" w14:textId="77777777" w:rsidR="00674409" w:rsidRDefault="00674409" w:rsidP="00674409">
      <w:pPr>
        <w:tabs>
          <w:tab w:val="left" w:pos="720"/>
        </w:tabs>
        <w:spacing w:line="338" w:lineRule="auto"/>
        <w:ind w:right="20"/>
        <w:jc w:val="both"/>
      </w:pPr>
      <w:r>
        <w:t xml:space="preserve"> </w:t>
      </w:r>
    </w:p>
    <w:p w14:paraId="50B142A8" w14:textId="77777777" w:rsidR="00DE50B5" w:rsidRDefault="00DE50B5" w:rsidP="00674409">
      <w:pPr>
        <w:tabs>
          <w:tab w:val="left" w:pos="720"/>
        </w:tabs>
        <w:spacing w:line="338" w:lineRule="auto"/>
        <w:ind w:left="353" w:right="20"/>
        <w:jc w:val="both"/>
      </w:pPr>
    </w:p>
    <w:sectPr w:rsidR="00DE50B5" w:rsidSect="001916A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EEB2D" w14:textId="77777777" w:rsidR="007379AF" w:rsidRDefault="007379AF" w:rsidP="006A3E06">
      <w:r>
        <w:separator/>
      </w:r>
    </w:p>
  </w:endnote>
  <w:endnote w:type="continuationSeparator" w:id="0">
    <w:p w14:paraId="36633331" w14:textId="77777777" w:rsidR="007379AF" w:rsidRDefault="007379AF" w:rsidP="006A3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Segoe UI Symbol"/>
    <w:charset w:val="02"/>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9C0E7" w14:textId="77777777" w:rsidR="007379AF" w:rsidRDefault="007379AF" w:rsidP="006A3E06">
      <w:r>
        <w:separator/>
      </w:r>
    </w:p>
  </w:footnote>
  <w:footnote w:type="continuationSeparator" w:id="0">
    <w:p w14:paraId="167B22B4" w14:textId="77777777" w:rsidR="007379AF" w:rsidRDefault="007379AF" w:rsidP="006A3E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0"/>
        </w:tabs>
        <w:ind w:left="0" w:firstLine="0"/>
      </w:pPr>
      <w:rPr>
        <w:rFonts w:ascii="Calibri" w:hAnsi="Calibri" w:cs="Times New Roman"/>
        <w:sz w:val="24"/>
      </w:rPr>
    </w:lvl>
    <w:lvl w:ilvl="1">
      <w:start w:val="1"/>
      <w:numFmt w:val="lowerRoman"/>
      <w:lvlText w:val="%2"/>
      <w:lvlJc w:val="left"/>
      <w:pPr>
        <w:tabs>
          <w:tab w:val="num" w:pos="0"/>
        </w:tabs>
        <w:ind w:left="0" w:firstLine="0"/>
      </w:pPr>
    </w:lvl>
    <w:lvl w:ilvl="2">
      <w:start w:val="1"/>
      <w:numFmt w:val="bullet"/>
      <w:lvlText w:val="←"/>
      <w:lvlJc w:val="left"/>
      <w:pPr>
        <w:tabs>
          <w:tab w:val="num" w:pos="0"/>
        </w:tabs>
        <w:ind w:left="0" w:firstLine="0"/>
      </w:pPr>
      <w:rPr>
        <w:rFonts w:ascii="Calibri" w:hAnsi="Calibri" w:cs="Calibri"/>
      </w:rPr>
    </w:lvl>
    <w:lvl w:ilvl="3">
      <w:start w:val="1"/>
      <w:numFmt w:val="bullet"/>
      <w:lvlText w:val="←"/>
      <w:lvlJc w:val="left"/>
      <w:pPr>
        <w:tabs>
          <w:tab w:val="num" w:pos="0"/>
        </w:tabs>
        <w:ind w:left="0" w:firstLine="0"/>
      </w:pPr>
      <w:rPr>
        <w:rFonts w:ascii="Calibri" w:hAnsi="Calibri" w:cs="Calibri"/>
      </w:rPr>
    </w:lvl>
    <w:lvl w:ilvl="4">
      <w:start w:val="1"/>
      <w:numFmt w:val="bullet"/>
      <w:lvlText w:val="←"/>
      <w:lvlJc w:val="left"/>
      <w:pPr>
        <w:tabs>
          <w:tab w:val="num" w:pos="0"/>
        </w:tabs>
        <w:ind w:left="0" w:firstLine="0"/>
      </w:pPr>
      <w:rPr>
        <w:rFonts w:ascii="Calibri" w:hAnsi="Calibri" w:cs="Calibri"/>
      </w:rPr>
    </w:lvl>
    <w:lvl w:ilvl="5">
      <w:start w:val="1"/>
      <w:numFmt w:val="bullet"/>
      <w:lvlText w:val="←"/>
      <w:lvlJc w:val="left"/>
      <w:pPr>
        <w:tabs>
          <w:tab w:val="num" w:pos="0"/>
        </w:tabs>
        <w:ind w:left="0" w:firstLine="0"/>
      </w:pPr>
      <w:rPr>
        <w:rFonts w:ascii="Calibri" w:hAnsi="Calibri" w:cs="Calibri"/>
      </w:rPr>
    </w:lvl>
    <w:lvl w:ilvl="6">
      <w:start w:val="1"/>
      <w:numFmt w:val="bullet"/>
      <w:lvlText w:val="←"/>
      <w:lvlJc w:val="left"/>
      <w:pPr>
        <w:tabs>
          <w:tab w:val="num" w:pos="0"/>
        </w:tabs>
        <w:ind w:left="0" w:firstLine="0"/>
      </w:pPr>
      <w:rPr>
        <w:rFonts w:ascii="Calibri" w:hAnsi="Calibri" w:cs="Calibri"/>
      </w:rPr>
    </w:lvl>
    <w:lvl w:ilvl="7">
      <w:start w:val="1"/>
      <w:numFmt w:val="bullet"/>
      <w:lvlText w:val="←"/>
      <w:lvlJc w:val="left"/>
      <w:pPr>
        <w:tabs>
          <w:tab w:val="num" w:pos="0"/>
        </w:tabs>
        <w:ind w:left="0" w:firstLine="0"/>
      </w:pPr>
      <w:rPr>
        <w:rFonts w:ascii="Calibri" w:hAnsi="Calibri" w:cs="Calibri"/>
      </w:rPr>
    </w:lvl>
    <w:lvl w:ilvl="8">
      <w:start w:val="1"/>
      <w:numFmt w:val="bullet"/>
      <w:lvlText w:val="←"/>
      <w:lvlJc w:val="left"/>
      <w:pPr>
        <w:tabs>
          <w:tab w:val="num" w:pos="0"/>
        </w:tabs>
        <w:ind w:left="0" w:firstLine="0"/>
      </w:pPr>
      <w:rPr>
        <w:rFonts w:ascii="Calibri" w:hAnsi="Calibri" w:cs="Calibri"/>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0" w:firstLine="0"/>
      </w:pPr>
      <w:rPr>
        <w:rFonts w:ascii="Calibri" w:hAnsi="Calibri" w:cs="Calibri"/>
        <w:sz w:val="24"/>
        <w:szCs w:val="24"/>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0" w:firstLine="0"/>
      </w:pPr>
      <w:rPr>
        <w:rFonts w:ascii="Calibri" w:hAnsi="Calibri" w:cs="Calibri"/>
        <w:sz w:val="24"/>
        <w:szCs w:val="24"/>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0" w:firstLine="0"/>
      </w:pPr>
      <w:rPr>
        <w:rFonts w:ascii="Calibri" w:hAnsi="Calibri" w:cs="Times New Roman"/>
        <w:sz w:val="24"/>
        <w:szCs w:val="24"/>
      </w:r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0" w:firstLine="0"/>
      </w:pPr>
      <w:rPr>
        <w:rFonts w:ascii="Calibri" w:hAnsi="Calibri" w:cs="Times New Roman"/>
        <w:sz w:val="24"/>
        <w:szCs w:val="24"/>
      </w:rPr>
    </w:lvl>
  </w:abstractNum>
  <w:abstractNum w:abstractNumId="5" w15:restartNumberingAfterBreak="0">
    <w:nsid w:val="00000006"/>
    <w:multiLevelType w:val="singleLevel"/>
    <w:tmpl w:val="00000006"/>
    <w:name w:val="WW8Num6"/>
    <w:lvl w:ilvl="0">
      <w:start w:val="1"/>
      <w:numFmt w:val="bullet"/>
      <w:lvlText w:val="•"/>
      <w:lvlJc w:val="left"/>
      <w:pPr>
        <w:tabs>
          <w:tab w:val="num" w:pos="0"/>
        </w:tabs>
        <w:ind w:left="0" w:firstLine="0"/>
      </w:pPr>
      <w:rPr>
        <w:rFonts w:ascii="Calibri" w:hAnsi="Calibri" w:cs="Times New Roman"/>
        <w:sz w:val="24"/>
        <w:szCs w:val="24"/>
      </w:rPr>
    </w:lvl>
  </w:abstractNum>
  <w:abstractNum w:abstractNumId="6" w15:restartNumberingAfterBreak="0">
    <w:nsid w:val="00000007"/>
    <w:multiLevelType w:val="singleLevel"/>
    <w:tmpl w:val="00000007"/>
    <w:name w:val="WW8Num7"/>
    <w:lvl w:ilvl="0">
      <w:start w:val="1"/>
      <w:numFmt w:val="bullet"/>
      <w:lvlText w:val="•"/>
      <w:lvlJc w:val="left"/>
      <w:pPr>
        <w:tabs>
          <w:tab w:val="num" w:pos="0"/>
        </w:tabs>
        <w:ind w:left="0" w:firstLine="0"/>
      </w:pPr>
      <w:rPr>
        <w:rFonts w:ascii="Calibri" w:hAnsi="Calibri" w:cs="Times New Roman"/>
        <w:sz w:val="24"/>
        <w:szCs w:val="24"/>
        <w:lang w:val="pl-PL" w:eastAsia="zh-CN" w:bidi="hi-IN"/>
      </w:rPr>
    </w:lvl>
  </w:abstractNum>
  <w:abstractNum w:abstractNumId="7" w15:restartNumberingAfterBreak="0">
    <w:nsid w:val="00000008"/>
    <w:multiLevelType w:val="singleLevel"/>
    <w:tmpl w:val="00000008"/>
    <w:name w:val="WW8Num8"/>
    <w:lvl w:ilvl="0">
      <w:start w:val="1"/>
      <w:numFmt w:val="decimal"/>
      <w:lvlText w:val="%1."/>
      <w:lvlJc w:val="left"/>
      <w:pPr>
        <w:tabs>
          <w:tab w:val="num" w:pos="0"/>
        </w:tabs>
        <w:ind w:left="0" w:firstLine="0"/>
      </w:pPr>
      <w:rPr>
        <w:rFonts w:ascii="Times New Roman" w:eastAsia="Times New Roman" w:hAnsi="Times New Roman" w:cs="Times New Roman"/>
        <w:b/>
        <w:sz w:val="24"/>
        <w:szCs w:val="24"/>
      </w:rPr>
    </w:lvl>
  </w:abstractNum>
  <w:abstractNum w:abstractNumId="8" w15:restartNumberingAfterBreak="0">
    <w:nsid w:val="00000009"/>
    <w:multiLevelType w:val="singleLevel"/>
    <w:tmpl w:val="00000009"/>
    <w:name w:val="WW8Num9"/>
    <w:lvl w:ilvl="0">
      <w:start w:val="5"/>
      <w:numFmt w:val="decimal"/>
      <w:lvlText w:val="%1."/>
      <w:lvlJc w:val="left"/>
      <w:pPr>
        <w:tabs>
          <w:tab w:val="num" w:pos="0"/>
        </w:tabs>
        <w:ind w:left="0" w:firstLine="0"/>
      </w:pPr>
    </w:lvl>
  </w:abstractNum>
  <w:abstractNum w:abstractNumId="9" w15:restartNumberingAfterBreak="0">
    <w:nsid w:val="0000000A"/>
    <w:multiLevelType w:val="singleLevel"/>
    <w:tmpl w:val="0000000A"/>
    <w:name w:val="WW8Num10"/>
    <w:lvl w:ilvl="0">
      <w:start w:val="1"/>
      <w:numFmt w:val="bullet"/>
      <w:lvlText w:val="•"/>
      <w:lvlJc w:val="left"/>
      <w:pPr>
        <w:tabs>
          <w:tab w:val="num" w:pos="0"/>
        </w:tabs>
        <w:ind w:left="0" w:firstLine="0"/>
      </w:pPr>
      <w:rPr>
        <w:rFonts w:ascii="Calibri" w:hAnsi="Calibri" w:cs="Times New Roman"/>
        <w:sz w:val="24"/>
        <w:szCs w:val="24"/>
        <w:highlight w:val="white"/>
        <w:lang w:val="pl-PL" w:eastAsia="zh-CN" w:bidi="hi-IN"/>
      </w:rPr>
    </w:lvl>
  </w:abstractNum>
  <w:abstractNum w:abstractNumId="10" w15:restartNumberingAfterBreak="0">
    <w:nsid w:val="0000000B"/>
    <w:multiLevelType w:val="multilevel"/>
    <w:tmpl w:val="0000000B"/>
    <w:name w:val="WW8Num11"/>
    <w:lvl w:ilvl="0">
      <w:start w:val="1"/>
      <w:numFmt w:val="bullet"/>
      <w:lvlText w:val=""/>
      <w:lvlJc w:val="left"/>
      <w:pPr>
        <w:tabs>
          <w:tab w:val="num" w:pos="727"/>
        </w:tabs>
        <w:ind w:left="727" w:hanging="360"/>
      </w:pPr>
      <w:rPr>
        <w:rFonts w:ascii="Symbol" w:hAnsi="Symbol" w:cs="OpenSymbol"/>
        <w:sz w:val="24"/>
        <w:szCs w:val="24"/>
      </w:rPr>
    </w:lvl>
    <w:lvl w:ilvl="1">
      <w:start w:val="1"/>
      <w:numFmt w:val="bullet"/>
      <w:lvlText w:val="◦"/>
      <w:lvlJc w:val="left"/>
      <w:pPr>
        <w:tabs>
          <w:tab w:val="num" w:pos="1087"/>
        </w:tabs>
        <w:ind w:left="1087" w:hanging="360"/>
      </w:pPr>
      <w:rPr>
        <w:rFonts w:ascii="OpenSymbol" w:hAnsi="OpenSymbol" w:cs="OpenSymbol"/>
      </w:rPr>
    </w:lvl>
    <w:lvl w:ilvl="2">
      <w:start w:val="1"/>
      <w:numFmt w:val="bullet"/>
      <w:lvlText w:val="▪"/>
      <w:lvlJc w:val="left"/>
      <w:pPr>
        <w:tabs>
          <w:tab w:val="num" w:pos="1447"/>
        </w:tabs>
        <w:ind w:left="1447" w:hanging="360"/>
      </w:pPr>
      <w:rPr>
        <w:rFonts w:ascii="OpenSymbol" w:hAnsi="OpenSymbol" w:cs="OpenSymbol"/>
      </w:rPr>
    </w:lvl>
    <w:lvl w:ilvl="3">
      <w:start w:val="1"/>
      <w:numFmt w:val="bullet"/>
      <w:lvlText w:val=""/>
      <w:lvlJc w:val="left"/>
      <w:pPr>
        <w:tabs>
          <w:tab w:val="num" w:pos="1807"/>
        </w:tabs>
        <w:ind w:left="1807" w:hanging="360"/>
      </w:pPr>
      <w:rPr>
        <w:rFonts w:ascii="Symbol" w:hAnsi="Symbol" w:cs="OpenSymbol"/>
        <w:sz w:val="24"/>
        <w:szCs w:val="24"/>
      </w:rPr>
    </w:lvl>
    <w:lvl w:ilvl="4">
      <w:start w:val="1"/>
      <w:numFmt w:val="bullet"/>
      <w:lvlText w:val="◦"/>
      <w:lvlJc w:val="left"/>
      <w:pPr>
        <w:tabs>
          <w:tab w:val="num" w:pos="2167"/>
        </w:tabs>
        <w:ind w:left="2167" w:hanging="360"/>
      </w:pPr>
      <w:rPr>
        <w:rFonts w:ascii="OpenSymbol" w:hAnsi="OpenSymbol" w:cs="OpenSymbol"/>
      </w:rPr>
    </w:lvl>
    <w:lvl w:ilvl="5">
      <w:start w:val="1"/>
      <w:numFmt w:val="bullet"/>
      <w:lvlText w:val="▪"/>
      <w:lvlJc w:val="left"/>
      <w:pPr>
        <w:tabs>
          <w:tab w:val="num" w:pos="2527"/>
        </w:tabs>
        <w:ind w:left="2527" w:hanging="360"/>
      </w:pPr>
      <w:rPr>
        <w:rFonts w:ascii="OpenSymbol" w:hAnsi="OpenSymbol" w:cs="OpenSymbol"/>
      </w:rPr>
    </w:lvl>
    <w:lvl w:ilvl="6">
      <w:start w:val="1"/>
      <w:numFmt w:val="bullet"/>
      <w:lvlText w:val=""/>
      <w:lvlJc w:val="left"/>
      <w:pPr>
        <w:tabs>
          <w:tab w:val="num" w:pos="2887"/>
        </w:tabs>
        <w:ind w:left="2887" w:hanging="360"/>
      </w:pPr>
      <w:rPr>
        <w:rFonts w:ascii="Symbol" w:hAnsi="Symbol" w:cs="OpenSymbol"/>
        <w:sz w:val="24"/>
        <w:szCs w:val="24"/>
      </w:rPr>
    </w:lvl>
    <w:lvl w:ilvl="7">
      <w:start w:val="1"/>
      <w:numFmt w:val="bullet"/>
      <w:lvlText w:val="◦"/>
      <w:lvlJc w:val="left"/>
      <w:pPr>
        <w:tabs>
          <w:tab w:val="num" w:pos="3247"/>
        </w:tabs>
        <w:ind w:left="3247" w:hanging="360"/>
      </w:pPr>
      <w:rPr>
        <w:rFonts w:ascii="OpenSymbol" w:hAnsi="OpenSymbol" w:cs="OpenSymbol"/>
      </w:rPr>
    </w:lvl>
    <w:lvl w:ilvl="8">
      <w:start w:val="1"/>
      <w:numFmt w:val="bullet"/>
      <w:lvlText w:val="▪"/>
      <w:lvlJc w:val="left"/>
      <w:pPr>
        <w:tabs>
          <w:tab w:val="num" w:pos="3607"/>
        </w:tabs>
        <w:ind w:left="3607" w:hanging="360"/>
      </w:pPr>
      <w:rPr>
        <w:rFonts w:ascii="OpenSymbol" w:hAnsi="OpenSymbol" w:cs="OpenSymbol"/>
      </w:rPr>
    </w:lvl>
  </w:abstractNum>
  <w:abstractNum w:abstractNumId="11" w15:restartNumberingAfterBreak="0">
    <w:nsid w:val="0000000C"/>
    <w:multiLevelType w:val="multilevel"/>
    <w:tmpl w:val="0000000C"/>
    <w:name w:val="WW8Num12"/>
    <w:lvl w:ilvl="0">
      <w:start w:val="1"/>
      <w:numFmt w:val="decimal"/>
      <w:lvlText w:val="%1."/>
      <w:lvlJc w:val="left"/>
      <w:pPr>
        <w:tabs>
          <w:tab w:val="num" w:pos="720"/>
        </w:tabs>
        <w:ind w:left="720" w:hanging="360"/>
      </w:pPr>
      <w:rPr>
        <w:rFonts w:ascii="Times New Roman" w:eastAsia="Times New Roman" w:hAnsi="Times New Roman" w:cs="Times New Roman"/>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D"/>
    <w:multiLevelType w:val="multilevel"/>
    <w:tmpl w:val="0000000D"/>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071A1B75"/>
    <w:multiLevelType w:val="hybridMultilevel"/>
    <w:tmpl w:val="2C5409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8D672ED"/>
    <w:multiLevelType w:val="hybridMultilevel"/>
    <w:tmpl w:val="526C740E"/>
    <w:lvl w:ilvl="0" w:tplc="BD20FD4E">
      <w:start w:val="4"/>
      <w:numFmt w:val="decimal"/>
      <w:lvlText w:val="%1."/>
      <w:lvlJc w:val="left"/>
      <w:pPr>
        <w:ind w:left="1080" w:hanging="360"/>
      </w:pPr>
      <w:rPr>
        <w:rFonts w:ascii="Times New Roman" w:eastAsia="Times New Roman" w:hAnsi="Times New Roman" w:cs="Times New Roman" w:hint="default"/>
        <w:b/>
        <w:sz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430676B5"/>
    <w:multiLevelType w:val="hybridMultilevel"/>
    <w:tmpl w:val="94E8F5AA"/>
    <w:lvl w:ilvl="0" w:tplc="6FDCBF64">
      <w:start w:val="1"/>
      <w:numFmt w:val="decimal"/>
      <w:lvlText w:val="%1."/>
      <w:lvlJc w:val="left"/>
      <w:pPr>
        <w:ind w:left="720" w:hanging="360"/>
      </w:pPr>
      <w:rPr>
        <w:rFonts w:ascii="Times New Roman" w:eastAsia="Times New Roman" w:hAnsi="Times New Roman"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2D04575"/>
    <w:multiLevelType w:val="hybridMultilevel"/>
    <w:tmpl w:val="C090CB9A"/>
    <w:lvl w:ilvl="0" w:tplc="6FDCBF64">
      <w:start w:val="1"/>
      <w:numFmt w:val="decimal"/>
      <w:lvlText w:val="%1."/>
      <w:lvlJc w:val="left"/>
      <w:pPr>
        <w:ind w:left="720" w:hanging="360"/>
      </w:pPr>
      <w:rPr>
        <w:rFonts w:ascii="Times New Roman" w:eastAsia="Times New Roman" w:hAnsi="Times New Roman"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5F43B2F"/>
    <w:multiLevelType w:val="hybridMultilevel"/>
    <w:tmpl w:val="6CE858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F575C5E"/>
    <w:multiLevelType w:val="hybridMultilevel"/>
    <w:tmpl w:val="1BA4B36A"/>
    <w:lvl w:ilvl="0" w:tplc="8046A3A2">
      <w:start w:val="1"/>
      <w:numFmt w:val="decimal"/>
      <w:lvlText w:val="%1."/>
      <w:lvlJc w:val="left"/>
      <w:pPr>
        <w:ind w:left="713" w:hanging="360"/>
      </w:pPr>
      <w:rPr>
        <w:rFonts w:ascii="Times New Roman" w:eastAsia="Times New Roman" w:hAnsi="Times New Roman" w:cs="Times New Roman" w:hint="default"/>
        <w:b/>
        <w:sz w:val="24"/>
        <w:u w:val="single"/>
      </w:rPr>
    </w:lvl>
    <w:lvl w:ilvl="1" w:tplc="04150019" w:tentative="1">
      <w:start w:val="1"/>
      <w:numFmt w:val="lowerLetter"/>
      <w:lvlText w:val="%2."/>
      <w:lvlJc w:val="left"/>
      <w:pPr>
        <w:ind w:left="1433" w:hanging="360"/>
      </w:pPr>
    </w:lvl>
    <w:lvl w:ilvl="2" w:tplc="0415001B" w:tentative="1">
      <w:start w:val="1"/>
      <w:numFmt w:val="lowerRoman"/>
      <w:lvlText w:val="%3."/>
      <w:lvlJc w:val="right"/>
      <w:pPr>
        <w:ind w:left="2153" w:hanging="180"/>
      </w:pPr>
    </w:lvl>
    <w:lvl w:ilvl="3" w:tplc="0415000F" w:tentative="1">
      <w:start w:val="1"/>
      <w:numFmt w:val="decimal"/>
      <w:lvlText w:val="%4."/>
      <w:lvlJc w:val="left"/>
      <w:pPr>
        <w:ind w:left="2873" w:hanging="360"/>
      </w:pPr>
    </w:lvl>
    <w:lvl w:ilvl="4" w:tplc="04150019" w:tentative="1">
      <w:start w:val="1"/>
      <w:numFmt w:val="lowerLetter"/>
      <w:lvlText w:val="%5."/>
      <w:lvlJc w:val="left"/>
      <w:pPr>
        <w:ind w:left="3593" w:hanging="360"/>
      </w:pPr>
    </w:lvl>
    <w:lvl w:ilvl="5" w:tplc="0415001B" w:tentative="1">
      <w:start w:val="1"/>
      <w:numFmt w:val="lowerRoman"/>
      <w:lvlText w:val="%6."/>
      <w:lvlJc w:val="right"/>
      <w:pPr>
        <w:ind w:left="4313" w:hanging="180"/>
      </w:pPr>
    </w:lvl>
    <w:lvl w:ilvl="6" w:tplc="0415000F" w:tentative="1">
      <w:start w:val="1"/>
      <w:numFmt w:val="decimal"/>
      <w:lvlText w:val="%7."/>
      <w:lvlJc w:val="left"/>
      <w:pPr>
        <w:ind w:left="5033" w:hanging="360"/>
      </w:pPr>
    </w:lvl>
    <w:lvl w:ilvl="7" w:tplc="04150019" w:tentative="1">
      <w:start w:val="1"/>
      <w:numFmt w:val="lowerLetter"/>
      <w:lvlText w:val="%8."/>
      <w:lvlJc w:val="left"/>
      <w:pPr>
        <w:ind w:left="5753" w:hanging="360"/>
      </w:pPr>
    </w:lvl>
    <w:lvl w:ilvl="8" w:tplc="0415001B" w:tentative="1">
      <w:start w:val="1"/>
      <w:numFmt w:val="lowerRoman"/>
      <w:lvlText w:val="%9."/>
      <w:lvlJc w:val="right"/>
      <w:pPr>
        <w:ind w:left="6473" w:hanging="180"/>
      </w:pPr>
    </w:lvl>
  </w:abstractNum>
  <w:num w:numId="1" w16cid:durableId="104466479">
    <w:abstractNumId w:val="0"/>
  </w:num>
  <w:num w:numId="2" w16cid:durableId="491944732">
    <w:abstractNumId w:val="1"/>
  </w:num>
  <w:num w:numId="3" w16cid:durableId="914163967">
    <w:abstractNumId w:val="2"/>
  </w:num>
  <w:num w:numId="4" w16cid:durableId="1043603407">
    <w:abstractNumId w:val="3"/>
  </w:num>
  <w:num w:numId="5" w16cid:durableId="260073210">
    <w:abstractNumId w:val="4"/>
  </w:num>
  <w:num w:numId="6" w16cid:durableId="1502620168">
    <w:abstractNumId w:val="5"/>
  </w:num>
  <w:num w:numId="7" w16cid:durableId="1116026320">
    <w:abstractNumId w:val="6"/>
  </w:num>
  <w:num w:numId="8" w16cid:durableId="407580989">
    <w:abstractNumId w:val="7"/>
  </w:num>
  <w:num w:numId="9" w16cid:durableId="1012956865">
    <w:abstractNumId w:val="8"/>
  </w:num>
  <w:num w:numId="10" w16cid:durableId="169565295">
    <w:abstractNumId w:val="9"/>
  </w:num>
  <w:num w:numId="11" w16cid:durableId="1405106050">
    <w:abstractNumId w:val="10"/>
  </w:num>
  <w:num w:numId="12" w16cid:durableId="929697351">
    <w:abstractNumId w:val="11"/>
  </w:num>
  <w:num w:numId="13" w16cid:durableId="1821381164">
    <w:abstractNumId w:val="12"/>
  </w:num>
  <w:num w:numId="14" w16cid:durableId="1183743376">
    <w:abstractNumId w:val="18"/>
  </w:num>
  <w:num w:numId="15" w16cid:durableId="1432582928">
    <w:abstractNumId w:val="16"/>
  </w:num>
  <w:num w:numId="16" w16cid:durableId="1618679420">
    <w:abstractNumId w:val="14"/>
  </w:num>
  <w:num w:numId="17" w16cid:durableId="485122598">
    <w:abstractNumId w:val="13"/>
  </w:num>
  <w:num w:numId="18" w16cid:durableId="954748107">
    <w:abstractNumId w:val="15"/>
  </w:num>
  <w:num w:numId="19" w16cid:durableId="160433935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FB1"/>
    <w:rsid w:val="00003443"/>
    <w:rsid w:val="000156E3"/>
    <w:rsid w:val="00016459"/>
    <w:rsid w:val="00021926"/>
    <w:rsid w:val="00032D22"/>
    <w:rsid w:val="000544EC"/>
    <w:rsid w:val="00070099"/>
    <w:rsid w:val="000971C6"/>
    <w:rsid w:val="000B4B32"/>
    <w:rsid w:val="000E0865"/>
    <w:rsid w:val="000F54C3"/>
    <w:rsid w:val="001012C4"/>
    <w:rsid w:val="00101A41"/>
    <w:rsid w:val="001278AE"/>
    <w:rsid w:val="001679D4"/>
    <w:rsid w:val="00173E70"/>
    <w:rsid w:val="00176928"/>
    <w:rsid w:val="001916A3"/>
    <w:rsid w:val="001B460B"/>
    <w:rsid w:val="001E67CE"/>
    <w:rsid w:val="0022055A"/>
    <w:rsid w:val="00220B72"/>
    <w:rsid w:val="00225E11"/>
    <w:rsid w:val="002335DA"/>
    <w:rsid w:val="00261F98"/>
    <w:rsid w:val="00272601"/>
    <w:rsid w:val="002841EC"/>
    <w:rsid w:val="00285980"/>
    <w:rsid w:val="00291EAA"/>
    <w:rsid w:val="002A038F"/>
    <w:rsid w:val="002A7E7E"/>
    <w:rsid w:val="0038765D"/>
    <w:rsid w:val="00387F39"/>
    <w:rsid w:val="003A1075"/>
    <w:rsid w:val="003B0363"/>
    <w:rsid w:val="003C65A1"/>
    <w:rsid w:val="003E2803"/>
    <w:rsid w:val="003F4663"/>
    <w:rsid w:val="00404537"/>
    <w:rsid w:val="00406482"/>
    <w:rsid w:val="0042435A"/>
    <w:rsid w:val="0042745E"/>
    <w:rsid w:val="0046513A"/>
    <w:rsid w:val="00471903"/>
    <w:rsid w:val="00480DB4"/>
    <w:rsid w:val="004A0CB6"/>
    <w:rsid w:val="004C3F22"/>
    <w:rsid w:val="004E03FC"/>
    <w:rsid w:val="004F01C3"/>
    <w:rsid w:val="004F7DC8"/>
    <w:rsid w:val="00504523"/>
    <w:rsid w:val="0050554C"/>
    <w:rsid w:val="0052459F"/>
    <w:rsid w:val="005561C8"/>
    <w:rsid w:val="00573775"/>
    <w:rsid w:val="005808C7"/>
    <w:rsid w:val="005854A6"/>
    <w:rsid w:val="005D3DA5"/>
    <w:rsid w:val="006351B3"/>
    <w:rsid w:val="00641C26"/>
    <w:rsid w:val="0064497A"/>
    <w:rsid w:val="00665013"/>
    <w:rsid w:val="00666E95"/>
    <w:rsid w:val="00674409"/>
    <w:rsid w:val="00675701"/>
    <w:rsid w:val="006820E2"/>
    <w:rsid w:val="00690537"/>
    <w:rsid w:val="006A3E06"/>
    <w:rsid w:val="006C4D51"/>
    <w:rsid w:val="006D7193"/>
    <w:rsid w:val="00710590"/>
    <w:rsid w:val="00726F80"/>
    <w:rsid w:val="007379AF"/>
    <w:rsid w:val="007416AA"/>
    <w:rsid w:val="007469D3"/>
    <w:rsid w:val="0075296D"/>
    <w:rsid w:val="00770D3F"/>
    <w:rsid w:val="00771B92"/>
    <w:rsid w:val="00790894"/>
    <w:rsid w:val="007B0726"/>
    <w:rsid w:val="007F0ED7"/>
    <w:rsid w:val="0082181D"/>
    <w:rsid w:val="00827AE5"/>
    <w:rsid w:val="0084713F"/>
    <w:rsid w:val="00875FB2"/>
    <w:rsid w:val="008A405C"/>
    <w:rsid w:val="008C1E0B"/>
    <w:rsid w:val="008D4049"/>
    <w:rsid w:val="008F7138"/>
    <w:rsid w:val="0094026C"/>
    <w:rsid w:val="00946DB7"/>
    <w:rsid w:val="00972FB1"/>
    <w:rsid w:val="009A050F"/>
    <w:rsid w:val="009A6F5A"/>
    <w:rsid w:val="009B1D01"/>
    <w:rsid w:val="009C78FE"/>
    <w:rsid w:val="009D44D7"/>
    <w:rsid w:val="009E1F06"/>
    <w:rsid w:val="009F1E83"/>
    <w:rsid w:val="009F3605"/>
    <w:rsid w:val="009F3A5D"/>
    <w:rsid w:val="00A066F7"/>
    <w:rsid w:val="00A209F2"/>
    <w:rsid w:val="00A221C4"/>
    <w:rsid w:val="00A23CB2"/>
    <w:rsid w:val="00A41228"/>
    <w:rsid w:val="00A53829"/>
    <w:rsid w:val="00A803C6"/>
    <w:rsid w:val="00AA57ED"/>
    <w:rsid w:val="00AC1893"/>
    <w:rsid w:val="00AE48EC"/>
    <w:rsid w:val="00B00627"/>
    <w:rsid w:val="00B033A9"/>
    <w:rsid w:val="00B17502"/>
    <w:rsid w:val="00B33106"/>
    <w:rsid w:val="00B35BBD"/>
    <w:rsid w:val="00B57B58"/>
    <w:rsid w:val="00BC0139"/>
    <w:rsid w:val="00BC6420"/>
    <w:rsid w:val="00BE1F8D"/>
    <w:rsid w:val="00C00A7B"/>
    <w:rsid w:val="00C03FE1"/>
    <w:rsid w:val="00C16FA9"/>
    <w:rsid w:val="00C33A52"/>
    <w:rsid w:val="00C41E99"/>
    <w:rsid w:val="00C44E41"/>
    <w:rsid w:val="00C50EC2"/>
    <w:rsid w:val="00C85E0A"/>
    <w:rsid w:val="00CB0C2F"/>
    <w:rsid w:val="00CB2994"/>
    <w:rsid w:val="00CB4198"/>
    <w:rsid w:val="00CC1992"/>
    <w:rsid w:val="00CD29AF"/>
    <w:rsid w:val="00CE1286"/>
    <w:rsid w:val="00CF1F17"/>
    <w:rsid w:val="00D0536F"/>
    <w:rsid w:val="00D1349C"/>
    <w:rsid w:val="00D234B1"/>
    <w:rsid w:val="00D25D1E"/>
    <w:rsid w:val="00D37E7F"/>
    <w:rsid w:val="00DC10DA"/>
    <w:rsid w:val="00DC48E9"/>
    <w:rsid w:val="00DC7154"/>
    <w:rsid w:val="00DE50B5"/>
    <w:rsid w:val="00E345C9"/>
    <w:rsid w:val="00E93192"/>
    <w:rsid w:val="00E966E2"/>
    <w:rsid w:val="00EB1B03"/>
    <w:rsid w:val="00EB6FF1"/>
    <w:rsid w:val="00EC4277"/>
    <w:rsid w:val="00EC73FC"/>
    <w:rsid w:val="00EE4902"/>
    <w:rsid w:val="00F635ED"/>
    <w:rsid w:val="00F80EEC"/>
    <w:rsid w:val="00F85C8B"/>
    <w:rsid w:val="00F8629C"/>
    <w:rsid w:val="00F94E70"/>
    <w:rsid w:val="00F956C9"/>
    <w:rsid w:val="00FA4058"/>
    <w:rsid w:val="00FB0193"/>
    <w:rsid w:val="00FB0FA4"/>
    <w:rsid w:val="00FE1D2F"/>
    <w:rsid w:val="00FE4ED1"/>
    <w:rsid w:val="00FF76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A0E2D7D"/>
  <w15:chartTrackingRefBased/>
  <w15:docId w15:val="{413105A0-3A20-42C9-B6ED-315A78DDA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rFonts w:ascii="Calibri" w:eastAsia="Calibri" w:hAnsi="Calibri" w:cs="Arial"/>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Calibri" w:hAnsi="Calibri" w:cs="Times New Roman"/>
      <w:sz w:val="24"/>
    </w:rPr>
  </w:style>
  <w:style w:type="character" w:customStyle="1" w:styleId="WW8Num1z1">
    <w:name w:val="WW8Num1z1"/>
  </w:style>
  <w:style w:type="character" w:customStyle="1" w:styleId="WW8Num1z2">
    <w:name w:val="WW8Num1z2"/>
    <w:rPr>
      <w:rFonts w:ascii="Calibri" w:hAnsi="Calibri" w:cs="Calibri"/>
    </w:rPr>
  </w:style>
  <w:style w:type="character" w:customStyle="1" w:styleId="WW8Num2z0">
    <w:name w:val="WW8Num2z0"/>
    <w:rPr>
      <w:rFonts w:ascii="Calibri" w:hAnsi="Calibri" w:cs="Calibri"/>
      <w:sz w:val="24"/>
      <w:szCs w:val="24"/>
    </w:rPr>
  </w:style>
  <w:style w:type="character" w:customStyle="1" w:styleId="WW8Num3z0">
    <w:name w:val="WW8Num3z0"/>
    <w:rPr>
      <w:rFonts w:ascii="Calibri" w:hAnsi="Calibri" w:cs="Calibri"/>
      <w:sz w:val="24"/>
      <w:szCs w:val="24"/>
    </w:rPr>
  </w:style>
  <w:style w:type="character" w:customStyle="1" w:styleId="WW8Num4z0">
    <w:name w:val="WW8Num4z0"/>
    <w:rPr>
      <w:rFonts w:ascii="Calibri" w:hAnsi="Calibri" w:cs="Times New Roman"/>
      <w:sz w:val="24"/>
      <w:szCs w:val="24"/>
    </w:rPr>
  </w:style>
  <w:style w:type="character" w:customStyle="1" w:styleId="WW8Num5z0">
    <w:name w:val="WW8Num5z0"/>
    <w:rPr>
      <w:rFonts w:ascii="Calibri" w:hAnsi="Calibri" w:cs="Times New Roman"/>
      <w:sz w:val="24"/>
      <w:szCs w:val="24"/>
    </w:rPr>
  </w:style>
  <w:style w:type="character" w:customStyle="1" w:styleId="WW8Num6z0">
    <w:name w:val="WW8Num6z0"/>
    <w:rPr>
      <w:rFonts w:ascii="Calibri" w:hAnsi="Calibri" w:cs="Times New Roman"/>
      <w:sz w:val="24"/>
      <w:szCs w:val="24"/>
    </w:rPr>
  </w:style>
  <w:style w:type="character" w:customStyle="1" w:styleId="WW8Num7z0">
    <w:name w:val="WW8Num7z0"/>
    <w:rPr>
      <w:rFonts w:ascii="Calibri" w:hAnsi="Calibri" w:cs="Times New Roman"/>
      <w:color w:val="auto"/>
      <w:sz w:val="24"/>
      <w:szCs w:val="24"/>
      <w:lang w:val="pl-PL" w:eastAsia="zh-CN" w:bidi="hi-IN"/>
    </w:rPr>
  </w:style>
  <w:style w:type="character" w:customStyle="1" w:styleId="WW8Num8z0">
    <w:name w:val="WW8Num8z0"/>
    <w:rPr>
      <w:rFonts w:ascii="Times New Roman" w:eastAsia="Times New Roman" w:hAnsi="Times New Roman" w:cs="Times New Roman"/>
      <w:b/>
      <w:sz w:val="24"/>
      <w:szCs w:val="24"/>
    </w:rPr>
  </w:style>
  <w:style w:type="character" w:customStyle="1" w:styleId="WW8Num9z0">
    <w:name w:val="WW8Num9z0"/>
  </w:style>
  <w:style w:type="character" w:customStyle="1" w:styleId="WW8Num10z0">
    <w:name w:val="WW8Num10z0"/>
    <w:rPr>
      <w:rFonts w:ascii="Calibri" w:hAnsi="Calibri" w:cs="Times New Roman"/>
      <w:color w:val="auto"/>
      <w:sz w:val="24"/>
      <w:szCs w:val="24"/>
      <w:highlight w:val="white"/>
      <w:lang w:val="pl-PL" w:eastAsia="zh-CN" w:bidi="hi-IN"/>
    </w:rPr>
  </w:style>
  <w:style w:type="character" w:customStyle="1" w:styleId="WW8Num11z0">
    <w:name w:val="WW8Num11z0"/>
    <w:rPr>
      <w:rFonts w:ascii="Symbol" w:hAnsi="Symbol" w:cs="OpenSymbol"/>
      <w:sz w:val="24"/>
      <w:szCs w:val="24"/>
    </w:rPr>
  </w:style>
  <w:style w:type="character" w:customStyle="1" w:styleId="WW8Num11z1">
    <w:name w:val="WW8Num11z1"/>
    <w:rPr>
      <w:rFonts w:ascii="OpenSymbol" w:hAnsi="OpenSymbol" w:cs="OpenSymbol"/>
    </w:rPr>
  </w:style>
  <w:style w:type="character" w:customStyle="1" w:styleId="WW8Num12z0">
    <w:name w:val="WW8Num12z0"/>
    <w:rPr>
      <w:rFonts w:ascii="Times New Roman" w:eastAsia="Times New Roman" w:hAnsi="Times New Roman" w:cs="Times New Roman"/>
      <w:sz w:val="24"/>
      <w:szCs w:val="24"/>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2z1">
    <w:name w:val="WW8Num2z1"/>
    <w:rPr>
      <w:rFonts w:ascii="Calibri" w:hAnsi="Calibri" w:cs="Calibri"/>
    </w:rPr>
  </w:style>
  <w:style w:type="character" w:customStyle="1" w:styleId="WW8Num14z0">
    <w:name w:val="WW8Num14z0"/>
    <w:rPr>
      <w:rFonts w:ascii="Symbol" w:eastAsia="Times New Roman" w:hAnsi="Symbol" w:cs="OpenSymbol"/>
      <w:sz w:val="24"/>
      <w:szCs w:val="24"/>
    </w:rPr>
  </w:style>
  <w:style w:type="character" w:customStyle="1" w:styleId="WW8Num14z1">
    <w:name w:val="WW8Num14z1"/>
    <w:rPr>
      <w:rFonts w:ascii="OpenSymbol" w:hAnsi="OpenSymbol" w:cs="OpenSymbol"/>
    </w:rPr>
  </w:style>
  <w:style w:type="character" w:customStyle="1" w:styleId="WW8Num15z0">
    <w:name w:val="WW8Num15z0"/>
    <w:rPr>
      <w:rFonts w:ascii="Times New Roman" w:eastAsia="Times New Roman" w:hAnsi="Times New Roman" w:cs="Times New Roman"/>
      <w:sz w:val="24"/>
      <w:szCs w:val="24"/>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5z1">
    <w:name w:val="WW8Num5z1"/>
    <w:rPr>
      <w:rFonts w:ascii="Calibri" w:hAnsi="Calibri" w:cs="Calibri"/>
    </w:rPr>
  </w:style>
  <w:style w:type="character" w:customStyle="1" w:styleId="WW8Num17z0">
    <w:name w:val="WW8Num17z0"/>
    <w:rPr>
      <w:rFonts w:ascii="Calibri" w:hAnsi="Calibri" w:cs="Times New Roman"/>
      <w:sz w:val="24"/>
    </w:rPr>
  </w:style>
  <w:style w:type="character" w:customStyle="1" w:styleId="WW8Num18z0">
    <w:name w:val="WW8Num18z0"/>
    <w:rPr>
      <w:rFonts w:ascii="Times New Roman" w:eastAsia="Times New Roman" w:hAnsi="Times New Roman" w:cs="Times New Roman"/>
      <w:b/>
      <w:sz w:val="24"/>
    </w:rPr>
  </w:style>
  <w:style w:type="character" w:customStyle="1" w:styleId="WW8Num19z0">
    <w:name w:val="WW8Num19z0"/>
    <w:rPr>
      <w:rFonts w:ascii="Calibri" w:hAnsi="Calibri" w:cs="Calibri"/>
    </w:rPr>
  </w:style>
  <w:style w:type="character" w:customStyle="1" w:styleId="WW8Num20z0">
    <w:name w:val="WW8Num20z0"/>
    <w:rPr>
      <w:rFonts w:ascii="Calibri" w:hAnsi="Calibri" w:cs="Calibri"/>
    </w:rPr>
  </w:style>
  <w:style w:type="character" w:customStyle="1" w:styleId="WW8Num21z0">
    <w:name w:val="WW8Num21z0"/>
    <w:rPr>
      <w:rFonts w:ascii="Calibri" w:hAnsi="Calibri" w:cs="Calibri"/>
    </w:rPr>
  </w:style>
  <w:style w:type="character" w:customStyle="1" w:styleId="WW8Num22z0">
    <w:name w:val="WW8Num22z0"/>
  </w:style>
  <w:style w:type="character" w:customStyle="1" w:styleId="WW8Num23z0">
    <w:name w:val="WW8Num23z0"/>
    <w:rPr>
      <w:rFonts w:ascii="Times New Roman" w:eastAsia="Times New Roman" w:hAnsi="Times New Roman" w:cs="Times New Roman"/>
      <w:sz w:val="24"/>
    </w:rPr>
  </w:style>
  <w:style w:type="character" w:customStyle="1" w:styleId="WW8Num24z0">
    <w:name w:val="WW8Num24z0"/>
  </w:style>
  <w:style w:type="character" w:customStyle="1" w:styleId="WW8Num25z0">
    <w:name w:val="WW8Num25z0"/>
  </w:style>
  <w:style w:type="character" w:customStyle="1" w:styleId="WW8Num26z0">
    <w:name w:val="WW8Num26z0"/>
    <w:rPr>
      <w:rFonts w:ascii="Times New Roman" w:eastAsia="Times New Roman" w:hAnsi="Times New Roman" w:cs="Times New Roman"/>
      <w:sz w:val="24"/>
    </w:rPr>
  </w:style>
  <w:style w:type="character" w:customStyle="1" w:styleId="WW8Num27z0">
    <w:name w:val="WW8Num27z0"/>
    <w:rPr>
      <w:rFonts w:ascii="Times New Roman" w:eastAsia="Times New Roman" w:hAnsi="Times New Roman" w:cs="Times New Roman"/>
      <w:sz w:val="24"/>
    </w:rPr>
  </w:style>
  <w:style w:type="character" w:customStyle="1" w:styleId="WW8Num28z0">
    <w:name w:val="WW8Num28z0"/>
    <w:rPr>
      <w:rFonts w:ascii="Times New Roman" w:eastAsia="Times New Roman" w:hAnsi="Times New Roman" w:cs="Times New Roman"/>
      <w:sz w:val="23"/>
    </w:rPr>
  </w:style>
  <w:style w:type="character" w:customStyle="1" w:styleId="WW8Num29z0">
    <w:name w:val="WW8Num29z0"/>
    <w:rPr>
      <w:rFonts w:ascii="Calibri" w:hAnsi="Calibri" w:cs="Times New Roman"/>
      <w:sz w:val="24"/>
    </w:rPr>
  </w:style>
  <w:style w:type="character" w:customStyle="1" w:styleId="WW8Num30z0">
    <w:name w:val="WW8Num30z0"/>
    <w:rPr>
      <w:rFonts w:ascii="Calibri" w:hAnsi="Calibri" w:cs="Calibri"/>
    </w:rPr>
  </w:style>
  <w:style w:type="character" w:customStyle="1" w:styleId="WW8Num31z0">
    <w:name w:val="WW8Num31z0"/>
    <w:rPr>
      <w:rFonts w:ascii="Calibri" w:hAnsi="Calibri" w:cs="Calibri"/>
    </w:rPr>
  </w:style>
  <w:style w:type="character" w:customStyle="1" w:styleId="WW8Num32z0">
    <w:name w:val="WW8Num32z0"/>
    <w:rPr>
      <w:rFonts w:ascii="Calibri" w:hAnsi="Calibri" w:cs="Times New Roman"/>
      <w:sz w:val="24"/>
    </w:rPr>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Domylnaczcionkaakapitu1">
    <w:name w:val="Domyślna czcionka akapitu1"/>
  </w:style>
  <w:style w:type="character" w:customStyle="1" w:styleId="Znakiwypunktowania">
    <w:name w:val="Znaki wypunktowania"/>
    <w:rPr>
      <w:rFonts w:ascii="OpenSymbol" w:eastAsia="OpenSymbol" w:hAnsi="OpenSymbol" w:cs="OpenSymbol"/>
    </w:rPr>
  </w:style>
  <w:style w:type="character" w:customStyle="1" w:styleId="Znakinumeracji">
    <w:name w:val="Znaki numeracji"/>
  </w:style>
  <w:style w:type="paragraph" w:customStyle="1" w:styleId="Nagwek1">
    <w:name w:val="Nagłówek1"/>
    <w:basedOn w:val="Normalny"/>
    <w:next w:val="Tekstpodstawowy"/>
    <w:pPr>
      <w:keepNext/>
      <w:spacing w:before="240" w:after="120"/>
    </w:pPr>
    <w:rPr>
      <w:rFonts w:ascii="Liberation Sans" w:eastAsia="Microsoft YaHei" w:hAnsi="Liberation Sans" w:cs="Mangal"/>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styleId="Podpis">
    <w:name w:val="Signature"/>
    <w:basedOn w:val="Normalny"/>
    <w:pPr>
      <w:suppressLineNumbers/>
      <w:spacing w:before="120" w:after="120"/>
    </w:pPr>
    <w:rPr>
      <w:rFonts w:cs="Mangal"/>
      <w:i/>
      <w:iCs/>
      <w:sz w:val="24"/>
      <w:szCs w:val="24"/>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Normalny"/>
  </w:style>
  <w:style w:type="paragraph" w:styleId="Akapitzlist">
    <w:name w:val="List Paragraph"/>
    <w:basedOn w:val="Normalny"/>
    <w:uiPriority w:val="34"/>
    <w:qFormat/>
    <w:rsid w:val="00674409"/>
    <w:pPr>
      <w:ind w:left="708"/>
    </w:pPr>
    <w:rPr>
      <w:rFonts w:cs="Mangal"/>
      <w:szCs w:val="18"/>
    </w:rPr>
  </w:style>
  <w:style w:type="table" w:styleId="Tabela-Siatka">
    <w:name w:val="Table Grid"/>
    <w:basedOn w:val="Standardowy"/>
    <w:uiPriority w:val="39"/>
    <w:rsid w:val="004243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6A3E06"/>
    <w:pPr>
      <w:tabs>
        <w:tab w:val="center" w:pos="4536"/>
        <w:tab w:val="right" w:pos="9072"/>
      </w:tabs>
    </w:pPr>
    <w:rPr>
      <w:rFonts w:cs="Mangal"/>
      <w:szCs w:val="18"/>
    </w:rPr>
  </w:style>
  <w:style w:type="character" w:customStyle="1" w:styleId="NagwekZnak">
    <w:name w:val="Nagłówek Znak"/>
    <w:basedOn w:val="Domylnaczcionkaakapitu"/>
    <w:link w:val="Nagwek"/>
    <w:uiPriority w:val="99"/>
    <w:rsid w:val="006A3E06"/>
    <w:rPr>
      <w:rFonts w:ascii="Calibri" w:eastAsia="Calibri" w:hAnsi="Calibri" w:cs="Mangal"/>
      <w:szCs w:val="18"/>
      <w:lang w:eastAsia="zh-CN" w:bidi="hi-IN"/>
    </w:rPr>
  </w:style>
  <w:style w:type="paragraph" w:styleId="Stopka">
    <w:name w:val="footer"/>
    <w:basedOn w:val="Normalny"/>
    <w:link w:val="StopkaZnak"/>
    <w:uiPriority w:val="99"/>
    <w:unhideWhenUsed/>
    <w:rsid w:val="006A3E06"/>
    <w:pPr>
      <w:tabs>
        <w:tab w:val="center" w:pos="4536"/>
        <w:tab w:val="right" w:pos="9072"/>
      </w:tabs>
    </w:pPr>
    <w:rPr>
      <w:rFonts w:cs="Mangal"/>
      <w:szCs w:val="18"/>
    </w:rPr>
  </w:style>
  <w:style w:type="character" w:customStyle="1" w:styleId="StopkaZnak">
    <w:name w:val="Stopka Znak"/>
    <w:basedOn w:val="Domylnaczcionkaakapitu"/>
    <w:link w:val="Stopka"/>
    <w:uiPriority w:val="99"/>
    <w:rsid w:val="006A3E06"/>
    <w:rPr>
      <w:rFonts w:ascii="Calibri" w:eastAsia="Calibri" w:hAnsi="Calibri" w:cs="Mangal"/>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17</Pages>
  <Words>3868</Words>
  <Characters>23214</Characters>
  <Application>Microsoft Office Word</Application>
  <DocSecurity>0</DocSecurity>
  <Lines>193</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Borowiec</dc:creator>
  <cp:keywords/>
  <cp:lastModifiedBy>Barbara Borowiec</cp:lastModifiedBy>
  <cp:revision>3</cp:revision>
  <cp:lastPrinted>2025-02-11T13:42:00Z</cp:lastPrinted>
  <dcterms:created xsi:type="dcterms:W3CDTF">2025-02-12T08:02:00Z</dcterms:created>
  <dcterms:modified xsi:type="dcterms:W3CDTF">2025-02-12T08:08:00Z</dcterms:modified>
</cp:coreProperties>
</file>