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43C7C" w14:textId="4D528F9F" w:rsidR="00695B05" w:rsidRPr="00A80199" w:rsidRDefault="00695B05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199">
        <w:rPr>
          <w:rFonts w:ascii="Times New Roman" w:hAnsi="Times New Roman" w:cs="Times New Roman"/>
          <w:b/>
          <w:bCs/>
          <w:sz w:val="24"/>
          <w:szCs w:val="24"/>
        </w:rPr>
        <w:t>UCHWAŁA NR…………………</w:t>
      </w:r>
    </w:p>
    <w:p w14:paraId="5E4F4C93" w14:textId="7920A138" w:rsidR="00695B05" w:rsidRPr="00A80199" w:rsidRDefault="00695B05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199">
        <w:rPr>
          <w:rFonts w:ascii="Times New Roman" w:hAnsi="Times New Roman" w:cs="Times New Roman"/>
          <w:b/>
          <w:bCs/>
          <w:sz w:val="24"/>
          <w:szCs w:val="24"/>
        </w:rPr>
        <w:t>RADY GMINY W OSTROWIE</w:t>
      </w:r>
    </w:p>
    <w:p w14:paraId="6EDBADF2" w14:textId="1E2826A4" w:rsidR="00695B05" w:rsidRPr="00152D28" w:rsidRDefault="00695B05" w:rsidP="00695B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52D28">
        <w:rPr>
          <w:rFonts w:ascii="Times New Roman" w:hAnsi="Times New Roman" w:cs="Times New Roman"/>
          <w:sz w:val="24"/>
          <w:szCs w:val="24"/>
        </w:rPr>
        <w:t>z dnia…………………………</w:t>
      </w:r>
      <w:r w:rsidR="00152D28" w:rsidRPr="00152D28">
        <w:rPr>
          <w:rFonts w:ascii="Times New Roman" w:hAnsi="Times New Roman" w:cs="Times New Roman"/>
          <w:sz w:val="24"/>
          <w:szCs w:val="24"/>
        </w:rPr>
        <w:t>…</w:t>
      </w:r>
    </w:p>
    <w:p w14:paraId="7CC36A4F" w14:textId="3BDF5EF7" w:rsidR="00695B05" w:rsidRDefault="00695B05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199">
        <w:rPr>
          <w:rFonts w:ascii="Times New Roman" w:hAnsi="Times New Roman" w:cs="Times New Roman"/>
          <w:b/>
          <w:bCs/>
          <w:sz w:val="24"/>
          <w:szCs w:val="24"/>
        </w:rPr>
        <w:t>w sprawie przyznania nagród Wójta Gminy Ostrów za wysokie wyniki w nauce na terenie Gminy Ostrów.</w:t>
      </w:r>
    </w:p>
    <w:p w14:paraId="0CF5C06C" w14:textId="77777777" w:rsidR="00A80199" w:rsidRDefault="00A80199" w:rsidP="00695B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571FC" w14:textId="05B9A2EE" w:rsidR="00A80199" w:rsidRDefault="00A80199" w:rsidP="00A801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80199">
        <w:rPr>
          <w:rFonts w:ascii="Times New Roman" w:hAnsi="Times New Roman" w:cs="Times New Roman"/>
          <w:sz w:val="24"/>
          <w:szCs w:val="24"/>
        </w:rPr>
        <w:t>Na podstawie art. 18 ust. 2 pkt 1</w:t>
      </w:r>
      <w:r w:rsidR="00F6355D">
        <w:rPr>
          <w:rFonts w:ascii="Times New Roman" w:hAnsi="Times New Roman" w:cs="Times New Roman"/>
          <w:sz w:val="24"/>
          <w:szCs w:val="24"/>
        </w:rPr>
        <w:t>5</w:t>
      </w:r>
      <w:r w:rsidRPr="00A80199">
        <w:rPr>
          <w:rFonts w:ascii="Times New Roman" w:hAnsi="Times New Roman" w:cs="Times New Roman"/>
          <w:sz w:val="24"/>
          <w:szCs w:val="24"/>
        </w:rPr>
        <w:t xml:space="preserve"> ustawy z dnia 8 marca 1990 r. o samorządzie gminy (Dz. U. z 202</w:t>
      </w:r>
      <w:r w:rsidR="002E389C">
        <w:rPr>
          <w:rFonts w:ascii="Times New Roman" w:hAnsi="Times New Roman" w:cs="Times New Roman"/>
          <w:sz w:val="24"/>
          <w:szCs w:val="24"/>
        </w:rPr>
        <w:t>4</w:t>
      </w:r>
      <w:r w:rsidRPr="00A80199">
        <w:rPr>
          <w:rFonts w:ascii="Times New Roman" w:hAnsi="Times New Roman" w:cs="Times New Roman"/>
          <w:sz w:val="24"/>
          <w:szCs w:val="24"/>
        </w:rPr>
        <w:t xml:space="preserve"> r., poz. </w:t>
      </w:r>
      <w:r w:rsidR="002E389C">
        <w:rPr>
          <w:rFonts w:ascii="Times New Roman" w:hAnsi="Times New Roman" w:cs="Times New Roman"/>
          <w:sz w:val="24"/>
          <w:szCs w:val="24"/>
        </w:rPr>
        <w:t>609</w:t>
      </w:r>
      <w:r w:rsidRPr="00A80199">
        <w:rPr>
          <w:rFonts w:ascii="Times New Roman" w:hAnsi="Times New Roman" w:cs="Times New Roman"/>
          <w:sz w:val="24"/>
          <w:szCs w:val="24"/>
        </w:rPr>
        <w:t>) oraz na podstawie art. 90t ust. 4 ustawy z dnia 7 września 1991 r.</w:t>
      </w:r>
      <w:r w:rsidR="00152D28">
        <w:rPr>
          <w:rFonts w:ascii="Times New Roman" w:hAnsi="Times New Roman" w:cs="Times New Roman"/>
          <w:sz w:val="24"/>
          <w:szCs w:val="24"/>
        </w:rPr>
        <w:br/>
      </w:r>
      <w:r w:rsidRPr="00A80199">
        <w:rPr>
          <w:rFonts w:ascii="Times New Roman" w:hAnsi="Times New Roman" w:cs="Times New Roman"/>
          <w:sz w:val="24"/>
          <w:szCs w:val="24"/>
        </w:rPr>
        <w:t xml:space="preserve"> o systemie oświaty (Dz. U. z 202</w:t>
      </w:r>
      <w:r w:rsidR="002E389C">
        <w:rPr>
          <w:rFonts w:ascii="Times New Roman" w:hAnsi="Times New Roman" w:cs="Times New Roman"/>
          <w:sz w:val="24"/>
          <w:szCs w:val="24"/>
        </w:rPr>
        <w:t>4</w:t>
      </w:r>
      <w:r w:rsidR="00F6355D">
        <w:rPr>
          <w:rFonts w:ascii="Times New Roman" w:hAnsi="Times New Roman" w:cs="Times New Roman"/>
          <w:sz w:val="24"/>
          <w:szCs w:val="24"/>
        </w:rPr>
        <w:t xml:space="preserve"> </w:t>
      </w:r>
      <w:r w:rsidRPr="00A80199">
        <w:rPr>
          <w:rFonts w:ascii="Times New Roman" w:hAnsi="Times New Roman" w:cs="Times New Roman"/>
          <w:sz w:val="24"/>
          <w:szCs w:val="24"/>
        </w:rPr>
        <w:t xml:space="preserve">r., poz. </w:t>
      </w:r>
      <w:r w:rsidR="002E389C">
        <w:rPr>
          <w:rFonts w:ascii="Times New Roman" w:hAnsi="Times New Roman" w:cs="Times New Roman"/>
          <w:sz w:val="24"/>
          <w:szCs w:val="24"/>
        </w:rPr>
        <w:t>75</w:t>
      </w:r>
      <w:r w:rsidR="00F6355D">
        <w:rPr>
          <w:rFonts w:ascii="Times New Roman" w:hAnsi="Times New Roman" w:cs="Times New Roman"/>
          <w:sz w:val="24"/>
          <w:szCs w:val="24"/>
        </w:rPr>
        <w:t>0</w:t>
      </w:r>
      <w:r w:rsidRPr="00A8019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0199">
        <w:rPr>
          <w:rFonts w:ascii="Times New Roman" w:hAnsi="Times New Roman" w:cs="Times New Roman"/>
          <w:b/>
          <w:bCs/>
          <w:sz w:val="24"/>
          <w:szCs w:val="24"/>
        </w:rPr>
        <w:t>Rada Gminy Ostrów uchwala, co następuje:</w:t>
      </w:r>
    </w:p>
    <w:p w14:paraId="070E9059" w14:textId="49117022" w:rsidR="00A80199" w:rsidRDefault="00A80199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 w:rsidRPr="00A80199">
        <w:rPr>
          <w:rFonts w:ascii="Times New Roman" w:hAnsi="Times New Roman" w:cs="Times New Roman"/>
          <w:sz w:val="24"/>
          <w:szCs w:val="24"/>
        </w:rPr>
        <w:t xml:space="preserve">§ 1. </w:t>
      </w:r>
      <w:r>
        <w:rPr>
          <w:rFonts w:ascii="Times New Roman" w:hAnsi="Times New Roman" w:cs="Times New Roman"/>
          <w:sz w:val="24"/>
          <w:szCs w:val="24"/>
        </w:rPr>
        <w:t xml:space="preserve">Uchwala się </w:t>
      </w:r>
      <w:r w:rsidR="002E389C">
        <w:rPr>
          <w:rFonts w:ascii="Times New Roman" w:hAnsi="Times New Roman" w:cs="Times New Roman"/>
          <w:sz w:val="24"/>
          <w:szCs w:val="24"/>
        </w:rPr>
        <w:t xml:space="preserve">regulamin </w:t>
      </w:r>
      <w:r>
        <w:rPr>
          <w:rFonts w:ascii="Times New Roman" w:hAnsi="Times New Roman" w:cs="Times New Roman"/>
          <w:sz w:val="24"/>
          <w:szCs w:val="24"/>
        </w:rPr>
        <w:t>przyzna</w:t>
      </w:r>
      <w:r w:rsidR="002E389C">
        <w:rPr>
          <w:rFonts w:ascii="Times New Roman" w:hAnsi="Times New Roman" w:cs="Times New Roman"/>
          <w:sz w:val="24"/>
          <w:szCs w:val="24"/>
        </w:rPr>
        <w:t>wania</w:t>
      </w:r>
      <w:r>
        <w:rPr>
          <w:rFonts w:ascii="Times New Roman" w:hAnsi="Times New Roman" w:cs="Times New Roman"/>
          <w:sz w:val="24"/>
          <w:szCs w:val="24"/>
        </w:rPr>
        <w:t xml:space="preserve"> nagród Wójta G</w:t>
      </w:r>
      <w:r w:rsidR="008F7DEF">
        <w:rPr>
          <w:rFonts w:ascii="Times New Roman" w:hAnsi="Times New Roman" w:cs="Times New Roman"/>
          <w:sz w:val="24"/>
          <w:szCs w:val="24"/>
        </w:rPr>
        <w:t>miny Ostrów za wysokie wyniki w 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nauce na terenie Gminy Ostrów, której treść określona zostaje w załączniku do niniejszej uchwały.</w:t>
      </w:r>
    </w:p>
    <w:p w14:paraId="17C39361" w14:textId="372EE486" w:rsidR="00152D28" w:rsidRDefault="00152D28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powierza się Wójtowi Gminy Ostrów.</w:t>
      </w:r>
    </w:p>
    <w:p w14:paraId="659650BF" w14:textId="567EDF7B" w:rsidR="00152D28" w:rsidRPr="00A80199" w:rsidRDefault="00152D28" w:rsidP="00152D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po upływie 14 dni od dnia ogłoszenia w Dzienniku Urzędowym Województwa Podkarpackiego.</w:t>
      </w:r>
    </w:p>
    <w:sectPr w:rsidR="00152D28" w:rsidRPr="00A8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05"/>
    <w:rsid w:val="00152D28"/>
    <w:rsid w:val="001E1AE0"/>
    <w:rsid w:val="002E389C"/>
    <w:rsid w:val="00695B05"/>
    <w:rsid w:val="008F7DEF"/>
    <w:rsid w:val="00A80199"/>
    <w:rsid w:val="00C97F86"/>
    <w:rsid w:val="00D55E41"/>
    <w:rsid w:val="00F01B05"/>
    <w:rsid w:val="00F6355D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C697"/>
  <w15:chartTrackingRefBased/>
  <w15:docId w15:val="{6F105E05-5D74-4F9F-994D-4D5FDD75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a.swiatek@ostrow.gmina.pl</dc:creator>
  <cp:keywords/>
  <dc:description/>
  <cp:lastModifiedBy>Barbara Ziomek</cp:lastModifiedBy>
  <cp:revision>2</cp:revision>
  <cp:lastPrinted>2024-06-24T11:11:00Z</cp:lastPrinted>
  <dcterms:created xsi:type="dcterms:W3CDTF">2024-06-24T11:12:00Z</dcterms:created>
  <dcterms:modified xsi:type="dcterms:W3CDTF">2024-06-24T11:12:00Z</dcterms:modified>
</cp:coreProperties>
</file>